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5A65" w14:textId="1817EA8C" w:rsidR="00CD5EA1" w:rsidRPr="006717B3" w:rsidRDefault="002A55B3" w:rsidP="00280041">
      <w:pPr>
        <w:jc w:val="center"/>
        <w:rPr>
          <w:rFonts w:cstheme="majorHAnsi"/>
          <w:b/>
          <w:bCs/>
          <w:szCs w:val="20"/>
          <w:lang w:val="en-AU"/>
        </w:rPr>
      </w:pPr>
      <w:r w:rsidRPr="006717B3">
        <w:rPr>
          <w:rFonts w:cstheme="majorHAnsi"/>
          <w:b/>
          <w:bCs/>
          <w:szCs w:val="20"/>
        </w:rPr>
        <w:t xml:space="preserve">Chance to Win $100,000 - </w:t>
      </w:r>
      <w:proofErr w:type="spellStart"/>
      <w:r w:rsidR="00F36C9B" w:rsidRPr="006717B3">
        <w:rPr>
          <w:rFonts w:cstheme="majorHAnsi"/>
          <w:b/>
          <w:bCs/>
          <w:szCs w:val="20"/>
        </w:rPr>
        <w:t>Newsagency</w:t>
      </w:r>
      <w:proofErr w:type="spellEnd"/>
      <w:r w:rsidRPr="006717B3">
        <w:rPr>
          <w:rFonts w:cstheme="majorHAnsi"/>
          <w:b/>
          <w:bCs/>
          <w:szCs w:val="20"/>
        </w:rPr>
        <w:t xml:space="preserve"> Trade Incentive</w:t>
      </w:r>
      <w:r w:rsidR="00795179" w:rsidRPr="006717B3">
        <w:rPr>
          <w:rFonts w:cstheme="majorHAnsi"/>
          <w:b/>
          <w:bCs/>
          <w:szCs w:val="20"/>
        </w:rPr>
        <w:t xml:space="preserve"> </w:t>
      </w:r>
      <w:r w:rsidR="00CD5EA1" w:rsidRPr="006717B3">
        <w:rPr>
          <w:rFonts w:cstheme="majorHAnsi"/>
          <w:b/>
          <w:bCs/>
          <w:szCs w:val="20"/>
        </w:rPr>
        <w:t>Terms &amp; Conditions ("Conditions of Entry")</w:t>
      </w:r>
    </w:p>
    <w:tbl>
      <w:tblPr>
        <w:tblStyle w:val="TableGrid"/>
        <w:tblW w:w="0" w:type="auto"/>
        <w:tblLook w:val="04A0" w:firstRow="1" w:lastRow="0" w:firstColumn="1" w:lastColumn="0" w:noHBand="0" w:noVBand="1"/>
      </w:tblPr>
      <w:tblGrid>
        <w:gridCol w:w="1259"/>
        <w:gridCol w:w="9501"/>
      </w:tblGrid>
      <w:tr w:rsidR="0024105D" w:rsidRPr="006717B3" w14:paraId="041F9498" w14:textId="77777777" w:rsidTr="00AD4ADB">
        <w:tc>
          <w:tcPr>
            <w:tcW w:w="10760" w:type="dxa"/>
            <w:gridSpan w:val="2"/>
          </w:tcPr>
          <w:p w14:paraId="5AE7A7DC" w14:textId="77777777" w:rsidR="0024105D" w:rsidRPr="006717B3" w:rsidRDefault="009A470F">
            <w:pPr>
              <w:jc w:val="center"/>
              <w:rPr>
                <w:rFonts w:cstheme="majorHAnsi"/>
                <w:szCs w:val="20"/>
              </w:rPr>
            </w:pPr>
            <w:r w:rsidRPr="006717B3">
              <w:rPr>
                <w:rFonts w:cstheme="majorHAnsi"/>
                <w:b/>
                <w:szCs w:val="20"/>
              </w:rPr>
              <w:t>Schedule</w:t>
            </w:r>
          </w:p>
        </w:tc>
      </w:tr>
      <w:tr w:rsidR="0024105D" w:rsidRPr="006717B3" w14:paraId="15C7A3E4" w14:textId="77777777" w:rsidTr="00AD4ADB">
        <w:tc>
          <w:tcPr>
            <w:tcW w:w="1259" w:type="dxa"/>
          </w:tcPr>
          <w:p w14:paraId="4A942D63" w14:textId="77777777" w:rsidR="0024105D" w:rsidRPr="006717B3" w:rsidRDefault="009A470F">
            <w:pPr>
              <w:rPr>
                <w:rFonts w:cstheme="majorHAnsi"/>
                <w:szCs w:val="20"/>
              </w:rPr>
            </w:pPr>
            <w:r w:rsidRPr="006717B3">
              <w:rPr>
                <w:rFonts w:cstheme="majorHAnsi"/>
                <w:b/>
                <w:szCs w:val="20"/>
              </w:rPr>
              <w:t xml:space="preserve">Promotion: </w:t>
            </w:r>
          </w:p>
        </w:tc>
        <w:tc>
          <w:tcPr>
            <w:tcW w:w="9501" w:type="dxa"/>
          </w:tcPr>
          <w:p w14:paraId="319E0236" w14:textId="3FA165B0" w:rsidR="0024105D" w:rsidRPr="006717B3" w:rsidRDefault="00372DCF">
            <w:pPr>
              <w:rPr>
                <w:rFonts w:cstheme="majorHAnsi"/>
                <w:szCs w:val="20"/>
              </w:rPr>
            </w:pPr>
            <w:r w:rsidRPr="006717B3">
              <w:rPr>
                <w:rFonts w:cstheme="majorHAnsi"/>
                <w:szCs w:val="20"/>
              </w:rPr>
              <w:t xml:space="preserve">Chance to Win $100,000 - </w:t>
            </w:r>
            <w:proofErr w:type="spellStart"/>
            <w:r w:rsidR="00F36C9B" w:rsidRPr="006717B3">
              <w:rPr>
                <w:rFonts w:cstheme="majorHAnsi"/>
                <w:szCs w:val="20"/>
              </w:rPr>
              <w:t>Newsagency</w:t>
            </w:r>
            <w:proofErr w:type="spellEnd"/>
            <w:r w:rsidRPr="006717B3">
              <w:rPr>
                <w:rFonts w:cstheme="majorHAnsi"/>
                <w:szCs w:val="20"/>
              </w:rPr>
              <w:t xml:space="preserve"> Trade Incentive</w:t>
            </w:r>
          </w:p>
        </w:tc>
      </w:tr>
      <w:tr w:rsidR="0024105D" w:rsidRPr="006717B3" w14:paraId="415A5868" w14:textId="77777777" w:rsidTr="00AD4ADB">
        <w:tc>
          <w:tcPr>
            <w:tcW w:w="1259" w:type="dxa"/>
          </w:tcPr>
          <w:p w14:paraId="26E7263D" w14:textId="77777777" w:rsidR="0024105D" w:rsidRPr="006717B3" w:rsidRDefault="009A470F">
            <w:pPr>
              <w:rPr>
                <w:rFonts w:cstheme="majorHAnsi"/>
                <w:szCs w:val="20"/>
              </w:rPr>
            </w:pPr>
            <w:r w:rsidRPr="006717B3">
              <w:rPr>
                <w:rFonts w:cstheme="majorHAnsi"/>
                <w:b/>
                <w:szCs w:val="20"/>
              </w:rPr>
              <w:t xml:space="preserve">Promoter: </w:t>
            </w:r>
          </w:p>
        </w:tc>
        <w:tc>
          <w:tcPr>
            <w:tcW w:w="9501" w:type="dxa"/>
          </w:tcPr>
          <w:p w14:paraId="0CB2C5C9" w14:textId="4CCD03AF" w:rsidR="0024105D" w:rsidRPr="006717B3" w:rsidRDefault="009A470F">
            <w:pPr>
              <w:rPr>
                <w:rFonts w:cstheme="majorHAnsi"/>
                <w:szCs w:val="20"/>
              </w:rPr>
            </w:pPr>
            <w:r w:rsidRPr="006717B3">
              <w:rPr>
                <w:rFonts w:cstheme="majorHAnsi"/>
                <w:szCs w:val="20"/>
              </w:rPr>
              <w:t>Are Media Pty Limited ABN 18 053 273 546, 54 Park Street, Sydney, NSW 2000, Australia.</w:t>
            </w:r>
          </w:p>
        </w:tc>
      </w:tr>
      <w:tr w:rsidR="0024105D" w:rsidRPr="006717B3" w14:paraId="33F71B54" w14:textId="77777777" w:rsidTr="00AD4ADB">
        <w:tc>
          <w:tcPr>
            <w:tcW w:w="1259" w:type="dxa"/>
          </w:tcPr>
          <w:p w14:paraId="41FE63F3" w14:textId="77777777" w:rsidR="0024105D" w:rsidRPr="006717B3" w:rsidRDefault="009A470F">
            <w:pPr>
              <w:rPr>
                <w:rFonts w:cstheme="majorHAnsi"/>
                <w:szCs w:val="20"/>
              </w:rPr>
            </w:pPr>
            <w:r w:rsidRPr="006717B3">
              <w:rPr>
                <w:rFonts w:cstheme="majorHAnsi"/>
                <w:b/>
                <w:szCs w:val="20"/>
              </w:rPr>
              <w:t>Promotional Period:</w:t>
            </w:r>
          </w:p>
        </w:tc>
        <w:tc>
          <w:tcPr>
            <w:tcW w:w="9501" w:type="dxa"/>
          </w:tcPr>
          <w:p w14:paraId="7A444F46" w14:textId="77777777" w:rsidR="008D10CE" w:rsidRPr="006717B3" w:rsidRDefault="009A470F" w:rsidP="008D10CE">
            <w:pPr>
              <w:rPr>
                <w:rFonts w:cstheme="majorHAnsi"/>
                <w:szCs w:val="20"/>
              </w:rPr>
            </w:pPr>
            <w:r w:rsidRPr="006717B3">
              <w:rPr>
                <w:rFonts w:cstheme="majorHAnsi"/>
                <w:b/>
                <w:szCs w:val="20"/>
              </w:rPr>
              <w:t xml:space="preserve">Start date: </w:t>
            </w:r>
            <w:r w:rsidRPr="006717B3">
              <w:rPr>
                <w:rFonts w:cstheme="majorHAnsi"/>
                <w:szCs w:val="20"/>
              </w:rPr>
              <w:t>30/12/21 at 12:01 am AEDT</w:t>
            </w:r>
            <w:r w:rsidR="00371C4F" w:rsidRPr="006717B3">
              <w:rPr>
                <w:rFonts w:cstheme="majorHAnsi"/>
                <w:szCs w:val="20"/>
              </w:rPr>
              <w:t xml:space="preserve"> </w:t>
            </w:r>
          </w:p>
          <w:p w14:paraId="2E48A538" w14:textId="4B82F6D6" w:rsidR="0024105D" w:rsidRPr="006717B3" w:rsidRDefault="009A470F" w:rsidP="008D10CE">
            <w:pPr>
              <w:rPr>
                <w:rFonts w:cstheme="majorHAnsi"/>
                <w:szCs w:val="20"/>
              </w:rPr>
            </w:pPr>
            <w:r w:rsidRPr="006717B3">
              <w:rPr>
                <w:rFonts w:cstheme="majorHAnsi"/>
                <w:b/>
                <w:szCs w:val="20"/>
              </w:rPr>
              <w:t xml:space="preserve">End date: </w:t>
            </w:r>
            <w:r w:rsidRPr="006717B3">
              <w:rPr>
                <w:rFonts w:cstheme="majorHAnsi"/>
                <w:szCs w:val="20"/>
              </w:rPr>
              <w:t>10/08/22 at 11:59 pm AEST</w:t>
            </w:r>
          </w:p>
        </w:tc>
      </w:tr>
      <w:tr w:rsidR="0024105D" w:rsidRPr="006717B3" w14:paraId="249BD9C9" w14:textId="77777777" w:rsidTr="00AD4ADB">
        <w:tc>
          <w:tcPr>
            <w:tcW w:w="1259" w:type="dxa"/>
          </w:tcPr>
          <w:p w14:paraId="29E03205" w14:textId="68771777" w:rsidR="0024105D" w:rsidRPr="006717B3" w:rsidRDefault="009A470F">
            <w:pPr>
              <w:rPr>
                <w:rFonts w:cstheme="majorHAnsi"/>
                <w:szCs w:val="20"/>
              </w:rPr>
            </w:pPr>
            <w:r w:rsidRPr="006717B3">
              <w:rPr>
                <w:rFonts w:cstheme="majorHAnsi"/>
                <w:b/>
                <w:szCs w:val="20"/>
              </w:rPr>
              <w:t xml:space="preserve">Eligible </w:t>
            </w:r>
            <w:r w:rsidR="00914197" w:rsidRPr="006717B3">
              <w:rPr>
                <w:rFonts w:cstheme="majorHAnsi"/>
                <w:b/>
                <w:szCs w:val="20"/>
              </w:rPr>
              <w:t>newsagents:</w:t>
            </w:r>
            <w:r w:rsidRPr="006717B3">
              <w:rPr>
                <w:rFonts w:cstheme="majorHAnsi"/>
                <w:b/>
                <w:szCs w:val="20"/>
              </w:rPr>
              <w:t xml:space="preserve"> </w:t>
            </w:r>
          </w:p>
        </w:tc>
        <w:tc>
          <w:tcPr>
            <w:tcW w:w="9501" w:type="dxa"/>
          </w:tcPr>
          <w:p w14:paraId="650571CC" w14:textId="4991C695" w:rsidR="0024105D" w:rsidRPr="006717B3" w:rsidRDefault="009A470F">
            <w:pPr>
              <w:rPr>
                <w:rFonts w:cstheme="majorHAnsi"/>
                <w:szCs w:val="20"/>
              </w:rPr>
            </w:pPr>
            <w:r w:rsidRPr="006717B3">
              <w:rPr>
                <w:rFonts w:cstheme="majorHAnsi"/>
                <w:szCs w:val="20"/>
              </w:rPr>
              <w:t>Entry is only open to Australian</w:t>
            </w:r>
            <w:r w:rsidR="00092DFF" w:rsidRPr="006717B3">
              <w:rPr>
                <w:rFonts w:cstheme="majorHAnsi"/>
                <w:szCs w:val="20"/>
              </w:rPr>
              <w:t xml:space="preserve"> and New Zealand</w:t>
            </w:r>
            <w:r w:rsidRPr="006717B3">
              <w:rPr>
                <w:rFonts w:cstheme="majorHAnsi"/>
                <w:szCs w:val="20"/>
              </w:rPr>
              <w:t xml:space="preserve"> </w:t>
            </w:r>
            <w:r w:rsidR="00FC7240" w:rsidRPr="006717B3">
              <w:rPr>
                <w:rFonts w:cstheme="majorHAnsi"/>
                <w:szCs w:val="20"/>
              </w:rPr>
              <w:t>newsagents</w:t>
            </w:r>
            <w:r w:rsidR="00D70C66" w:rsidRPr="006717B3">
              <w:rPr>
                <w:rFonts w:cstheme="majorHAnsi"/>
                <w:szCs w:val="20"/>
              </w:rPr>
              <w:t>.</w:t>
            </w:r>
          </w:p>
          <w:p w14:paraId="0D23161B" w14:textId="77777777" w:rsidR="00045E65" w:rsidRPr="006717B3" w:rsidRDefault="00045E65">
            <w:pPr>
              <w:rPr>
                <w:rFonts w:cstheme="majorHAnsi"/>
                <w:szCs w:val="20"/>
              </w:rPr>
            </w:pPr>
          </w:p>
          <w:p w14:paraId="18EBAEC1" w14:textId="6B4BF9FB" w:rsidR="00045E65" w:rsidRPr="006717B3" w:rsidRDefault="00045E65">
            <w:pPr>
              <w:rPr>
                <w:rFonts w:cstheme="majorHAnsi"/>
                <w:szCs w:val="20"/>
              </w:rPr>
            </w:pPr>
            <w:r w:rsidRPr="006717B3">
              <w:rPr>
                <w:rFonts w:cstheme="majorHAnsi"/>
                <w:szCs w:val="20"/>
              </w:rPr>
              <w:t>For the sake of clarify, supermarkets, petrol stations and convenience stores are not eligible for this Promotion.</w:t>
            </w:r>
          </w:p>
        </w:tc>
      </w:tr>
      <w:tr w:rsidR="0024105D" w:rsidRPr="006717B3" w14:paraId="222FB31E" w14:textId="77777777" w:rsidTr="00372B48">
        <w:trPr>
          <w:trHeight w:val="5039"/>
        </w:trPr>
        <w:tc>
          <w:tcPr>
            <w:tcW w:w="1259" w:type="dxa"/>
          </w:tcPr>
          <w:p w14:paraId="09FECC4A" w14:textId="5F67BB13" w:rsidR="0024105D" w:rsidRPr="006717B3" w:rsidRDefault="009A470F">
            <w:pPr>
              <w:rPr>
                <w:rFonts w:cstheme="majorHAnsi"/>
                <w:szCs w:val="20"/>
              </w:rPr>
            </w:pPr>
            <w:r w:rsidRPr="006717B3">
              <w:rPr>
                <w:rFonts w:cstheme="majorHAnsi"/>
                <w:b/>
                <w:szCs w:val="20"/>
              </w:rPr>
              <w:t>How to Enter</w:t>
            </w:r>
            <w:r w:rsidR="00C964CC" w:rsidRPr="006717B3">
              <w:rPr>
                <w:rFonts w:cstheme="majorHAnsi"/>
                <w:b/>
                <w:szCs w:val="20"/>
              </w:rPr>
              <w:t>/Win:</w:t>
            </w:r>
          </w:p>
        </w:tc>
        <w:tc>
          <w:tcPr>
            <w:tcW w:w="9501" w:type="dxa"/>
          </w:tcPr>
          <w:p w14:paraId="7DE5BF05" w14:textId="3C94E870" w:rsidR="00957A89" w:rsidRPr="006717B3" w:rsidRDefault="00957A89" w:rsidP="00957A89">
            <w:pPr>
              <w:pStyle w:val="m-7890126622143958538msolistparagraph"/>
              <w:numPr>
                <w:ilvl w:val="0"/>
                <w:numId w:val="36"/>
              </w:numPr>
              <w:shd w:val="clear" w:color="auto" w:fill="FFFFFF"/>
              <w:spacing w:before="0" w:beforeAutospacing="0" w:after="0" w:afterAutospacing="0"/>
              <w:rPr>
                <w:rFonts w:asciiTheme="majorHAnsi" w:hAnsiTheme="majorHAnsi" w:cstheme="majorHAnsi"/>
                <w:color w:val="000000"/>
                <w:sz w:val="20"/>
                <w:szCs w:val="20"/>
              </w:rPr>
            </w:pPr>
            <w:r w:rsidRPr="006717B3">
              <w:rPr>
                <w:rFonts w:asciiTheme="majorHAnsi" w:hAnsiTheme="majorHAnsi" w:cstheme="majorHAnsi"/>
                <w:color w:val="000000"/>
                <w:sz w:val="20"/>
                <w:szCs w:val="20"/>
              </w:rPr>
              <w:t xml:space="preserve">The </w:t>
            </w:r>
            <w:r w:rsidR="00FE69C4" w:rsidRPr="006717B3">
              <w:rPr>
                <w:rFonts w:asciiTheme="majorHAnsi" w:hAnsiTheme="majorHAnsi" w:cstheme="majorHAnsi"/>
                <w:color w:val="000000"/>
                <w:sz w:val="20"/>
                <w:szCs w:val="20"/>
              </w:rPr>
              <w:t xml:space="preserve">consumer winner </w:t>
            </w:r>
            <w:r w:rsidRPr="006717B3">
              <w:rPr>
                <w:rFonts w:asciiTheme="majorHAnsi" w:hAnsiTheme="majorHAnsi" w:cstheme="majorHAnsi"/>
                <w:color w:val="000000"/>
                <w:sz w:val="20"/>
                <w:szCs w:val="20"/>
              </w:rPr>
              <w:t>drawn from all entries received during the Promotional Period – 30</w:t>
            </w:r>
            <w:r w:rsidRPr="006717B3">
              <w:rPr>
                <w:rFonts w:asciiTheme="majorHAnsi" w:hAnsiTheme="majorHAnsi" w:cstheme="majorHAnsi"/>
                <w:color w:val="000000"/>
                <w:sz w:val="20"/>
                <w:szCs w:val="20"/>
                <w:vertAlign w:val="superscript"/>
              </w:rPr>
              <w:t>th</w:t>
            </w:r>
            <w:r w:rsidRPr="006717B3">
              <w:rPr>
                <w:rStyle w:val="m-7890126622143958538apple-converted-space"/>
                <w:rFonts w:asciiTheme="majorHAnsi" w:eastAsiaTheme="majorEastAsia" w:hAnsiTheme="majorHAnsi" w:cstheme="majorHAnsi"/>
                <w:color w:val="000000"/>
                <w:sz w:val="20"/>
                <w:szCs w:val="20"/>
              </w:rPr>
              <w:t> </w:t>
            </w:r>
            <w:r w:rsidRPr="006717B3">
              <w:rPr>
                <w:rFonts w:asciiTheme="majorHAnsi" w:hAnsiTheme="majorHAnsi" w:cstheme="majorHAnsi"/>
                <w:color w:val="000000"/>
                <w:sz w:val="20"/>
                <w:szCs w:val="20"/>
              </w:rPr>
              <w:t>December 2021 – 10</w:t>
            </w:r>
            <w:r w:rsidRPr="006717B3">
              <w:rPr>
                <w:rFonts w:asciiTheme="majorHAnsi" w:hAnsiTheme="majorHAnsi" w:cstheme="majorHAnsi"/>
                <w:color w:val="000000"/>
                <w:sz w:val="20"/>
                <w:szCs w:val="20"/>
                <w:vertAlign w:val="superscript"/>
              </w:rPr>
              <w:t>th</w:t>
            </w:r>
            <w:r w:rsidRPr="006717B3">
              <w:rPr>
                <w:rStyle w:val="m-7890126622143958538apple-converted-space"/>
                <w:rFonts w:asciiTheme="majorHAnsi" w:eastAsiaTheme="majorEastAsia" w:hAnsiTheme="majorHAnsi" w:cstheme="majorHAnsi"/>
                <w:color w:val="000000"/>
                <w:sz w:val="20"/>
                <w:szCs w:val="20"/>
              </w:rPr>
              <w:t> </w:t>
            </w:r>
            <w:r w:rsidRPr="006717B3">
              <w:rPr>
                <w:rFonts w:asciiTheme="majorHAnsi" w:hAnsiTheme="majorHAnsi" w:cstheme="majorHAnsi"/>
                <w:color w:val="000000"/>
                <w:sz w:val="20"/>
                <w:szCs w:val="20"/>
              </w:rPr>
              <w:t>August 2022 in the</w:t>
            </w:r>
            <w:r w:rsidR="0073402F" w:rsidRPr="006717B3">
              <w:rPr>
                <w:rFonts w:asciiTheme="majorHAnsi" w:hAnsiTheme="majorHAnsi" w:cstheme="majorHAnsi"/>
                <w:color w:val="000000"/>
                <w:sz w:val="20"/>
                <w:szCs w:val="20"/>
              </w:rPr>
              <w:t xml:space="preserve"> </w:t>
            </w:r>
            <w:r w:rsidR="00B25E65" w:rsidRPr="006717B3">
              <w:rPr>
                <w:rFonts w:asciiTheme="majorHAnsi" w:hAnsiTheme="majorHAnsi" w:cstheme="majorHAnsi"/>
                <w:color w:val="000000"/>
                <w:sz w:val="20"/>
                <w:szCs w:val="20"/>
              </w:rPr>
              <w:t xml:space="preserve">Chance To Play To Win A Million Competition </w:t>
            </w:r>
            <w:r w:rsidR="0073402F" w:rsidRPr="006717B3">
              <w:rPr>
                <w:rFonts w:asciiTheme="majorHAnsi" w:hAnsiTheme="majorHAnsi" w:cstheme="majorHAnsi"/>
                <w:color w:val="000000"/>
                <w:sz w:val="20"/>
                <w:szCs w:val="20"/>
              </w:rPr>
              <w:t>component of the</w:t>
            </w:r>
            <w:r w:rsidRPr="006717B3">
              <w:rPr>
                <w:rFonts w:asciiTheme="majorHAnsi" w:hAnsiTheme="majorHAnsi" w:cstheme="majorHAnsi"/>
                <w:color w:val="000000"/>
                <w:sz w:val="20"/>
                <w:szCs w:val="20"/>
              </w:rPr>
              <w:t xml:space="preserve"> </w:t>
            </w:r>
            <w:r w:rsidR="00E732D8" w:rsidRPr="006717B3">
              <w:rPr>
                <w:rFonts w:asciiTheme="majorHAnsi" w:hAnsiTheme="majorHAnsi" w:cstheme="majorHAnsi"/>
                <w:color w:val="000000"/>
                <w:sz w:val="20"/>
                <w:szCs w:val="20"/>
              </w:rPr>
              <w:t>‘</w:t>
            </w:r>
            <w:r w:rsidR="0073402F" w:rsidRPr="006717B3">
              <w:rPr>
                <w:rFonts w:asciiTheme="majorHAnsi" w:hAnsiTheme="majorHAnsi" w:cstheme="majorHAnsi"/>
                <w:color w:val="000000"/>
                <w:sz w:val="20"/>
                <w:szCs w:val="20"/>
              </w:rPr>
              <w:t>Magazine Millionaire and Instant Win $100 Prize</w:t>
            </w:r>
            <w:r w:rsidR="00AC63DE" w:rsidRPr="006717B3">
              <w:rPr>
                <w:rFonts w:asciiTheme="majorHAnsi" w:hAnsiTheme="majorHAnsi" w:cstheme="majorHAnsi"/>
                <w:color w:val="000000"/>
                <w:sz w:val="20"/>
                <w:szCs w:val="20"/>
              </w:rPr>
              <w:t xml:space="preserve">’ Promotion (terms which are available at </w:t>
            </w:r>
            <w:hyperlink r:id="rId8" w:history="1">
              <w:r w:rsidR="00372B48" w:rsidRPr="006717B3">
                <w:rPr>
                  <w:rStyle w:val="Hyperlink"/>
                  <w:rFonts w:asciiTheme="majorHAnsi" w:hAnsiTheme="majorHAnsi" w:cstheme="majorHAnsi"/>
                  <w:sz w:val="20"/>
                  <w:szCs w:val="20"/>
                  <w:lang w:val="en-US"/>
                </w:rPr>
                <w:t>https://www.aremedia.com.au/competitions</w:t>
              </w:r>
            </w:hyperlink>
            <w:r w:rsidR="00AC63DE" w:rsidRPr="006717B3">
              <w:rPr>
                <w:rFonts w:asciiTheme="majorHAnsi" w:hAnsiTheme="majorHAnsi" w:cstheme="majorHAnsi"/>
                <w:color w:val="000000"/>
                <w:sz w:val="20"/>
                <w:szCs w:val="20"/>
              </w:rPr>
              <w:t xml:space="preserve">; </w:t>
            </w:r>
            <w:r w:rsidR="00D1533B" w:rsidRPr="006717B3">
              <w:rPr>
                <w:rFonts w:asciiTheme="majorHAnsi" w:hAnsiTheme="majorHAnsi" w:cstheme="majorHAnsi"/>
                <w:color w:val="000000"/>
                <w:sz w:val="20"/>
                <w:szCs w:val="20"/>
              </w:rPr>
              <w:t>a</w:t>
            </w:r>
            <w:r w:rsidR="00C0626D" w:rsidRPr="006717B3">
              <w:rPr>
                <w:rFonts w:asciiTheme="majorHAnsi" w:hAnsiTheme="majorHAnsi" w:cstheme="majorHAnsi"/>
                <w:color w:val="000000"/>
                <w:sz w:val="20"/>
                <w:szCs w:val="20"/>
              </w:rPr>
              <w:t>uthorised under: ACT Permit No. TP 21/02120, NSW Authority No. TP/00018 and SA Permit No. T21/1908)</w:t>
            </w:r>
            <w:r w:rsidR="0073402F" w:rsidRPr="006717B3">
              <w:rPr>
                <w:rFonts w:asciiTheme="majorHAnsi" w:hAnsiTheme="majorHAnsi" w:cstheme="majorHAnsi"/>
                <w:color w:val="000000"/>
                <w:sz w:val="20"/>
                <w:szCs w:val="20"/>
              </w:rPr>
              <w:t xml:space="preserve"> </w:t>
            </w:r>
            <w:r w:rsidR="00EE5E96" w:rsidRPr="006717B3">
              <w:rPr>
                <w:rFonts w:asciiTheme="majorHAnsi" w:hAnsiTheme="majorHAnsi" w:cstheme="majorHAnsi"/>
                <w:color w:val="000000"/>
                <w:sz w:val="20"/>
                <w:szCs w:val="20"/>
              </w:rPr>
              <w:t xml:space="preserve">(“Consumer Competition”) </w:t>
            </w:r>
            <w:r w:rsidRPr="006717B3">
              <w:rPr>
                <w:rFonts w:asciiTheme="majorHAnsi" w:hAnsiTheme="majorHAnsi" w:cstheme="majorHAnsi"/>
                <w:color w:val="000000"/>
                <w:sz w:val="20"/>
                <w:szCs w:val="20"/>
              </w:rPr>
              <w:t xml:space="preserve">whom </w:t>
            </w:r>
            <w:r w:rsidR="00933FC3" w:rsidRPr="006717B3">
              <w:rPr>
                <w:rFonts w:asciiTheme="majorHAnsi" w:hAnsiTheme="majorHAnsi" w:cstheme="majorHAnsi"/>
                <w:color w:val="000000"/>
                <w:sz w:val="20"/>
                <w:szCs w:val="20"/>
              </w:rPr>
              <w:t>is</w:t>
            </w:r>
            <w:r w:rsidRPr="006717B3">
              <w:rPr>
                <w:rFonts w:asciiTheme="majorHAnsi" w:hAnsiTheme="majorHAnsi" w:cstheme="majorHAnsi"/>
                <w:color w:val="000000"/>
                <w:sz w:val="20"/>
                <w:szCs w:val="20"/>
              </w:rPr>
              <w:t xml:space="preserve"> asked to </w:t>
            </w:r>
            <w:r w:rsidR="00CD2908" w:rsidRPr="006717B3">
              <w:rPr>
                <w:rFonts w:asciiTheme="majorHAnsi" w:hAnsiTheme="majorHAnsi" w:cstheme="majorHAnsi"/>
                <w:color w:val="000000"/>
                <w:sz w:val="20"/>
                <w:szCs w:val="20"/>
              </w:rPr>
              <w:t>participate in</w:t>
            </w:r>
            <w:r w:rsidRPr="006717B3">
              <w:rPr>
                <w:rFonts w:asciiTheme="majorHAnsi" w:hAnsiTheme="majorHAnsi" w:cstheme="majorHAnsi"/>
                <w:color w:val="000000"/>
                <w:sz w:val="20"/>
                <w:szCs w:val="20"/>
              </w:rPr>
              <w:t xml:space="preserve"> the </w:t>
            </w:r>
            <w:r w:rsidR="008B66E6" w:rsidRPr="006717B3">
              <w:rPr>
                <w:rFonts w:asciiTheme="majorHAnsi" w:hAnsiTheme="majorHAnsi" w:cstheme="majorHAnsi"/>
                <w:color w:val="000000"/>
                <w:sz w:val="20"/>
                <w:szCs w:val="20"/>
              </w:rPr>
              <w:t>prize game for that respective competition</w:t>
            </w:r>
            <w:r w:rsidR="00A63D02" w:rsidRPr="006717B3">
              <w:rPr>
                <w:rFonts w:asciiTheme="majorHAnsi" w:hAnsiTheme="majorHAnsi" w:cstheme="majorHAnsi"/>
                <w:color w:val="000000"/>
                <w:sz w:val="20"/>
                <w:szCs w:val="20"/>
              </w:rPr>
              <w:t xml:space="preserve"> (“Consumer Winner”)</w:t>
            </w:r>
            <w:r w:rsidRPr="006717B3">
              <w:rPr>
                <w:rFonts w:asciiTheme="majorHAnsi" w:hAnsiTheme="majorHAnsi" w:cstheme="majorHAnsi"/>
                <w:color w:val="000000"/>
                <w:sz w:val="20"/>
                <w:szCs w:val="20"/>
              </w:rPr>
              <w:t xml:space="preserve"> </w:t>
            </w:r>
            <w:r w:rsidR="005F38DD" w:rsidRPr="006717B3">
              <w:rPr>
                <w:rFonts w:asciiTheme="majorHAnsi" w:hAnsiTheme="majorHAnsi" w:cstheme="majorHAnsi"/>
                <w:color w:val="000000"/>
                <w:sz w:val="20"/>
                <w:szCs w:val="20"/>
              </w:rPr>
              <w:t>will determine the winning newsagent for this Promotion.</w:t>
            </w:r>
            <w:r w:rsidRPr="006717B3">
              <w:rPr>
                <w:rFonts w:asciiTheme="majorHAnsi" w:hAnsiTheme="majorHAnsi" w:cstheme="majorHAnsi"/>
                <w:color w:val="000000"/>
                <w:sz w:val="20"/>
                <w:szCs w:val="20"/>
              </w:rPr>
              <w:t xml:space="preserve"> </w:t>
            </w:r>
            <w:r w:rsidR="00042123" w:rsidRPr="006717B3">
              <w:rPr>
                <w:rFonts w:asciiTheme="majorHAnsi" w:hAnsiTheme="majorHAnsi" w:cstheme="majorHAnsi"/>
                <w:color w:val="000000"/>
                <w:sz w:val="20"/>
                <w:szCs w:val="20"/>
              </w:rPr>
              <w:t xml:space="preserve">The </w:t>
            </w:r>
            <w:r w:rsidRPr="006717B3">
              <w:rPr>
                <w:rFonts w:asciiTheme="majorHAnsi" w:hAnsiTheme="majorHAnsi" w:cstheme="majorHAnsi"/>
                <w:color w:val="000000"/>
                <w:sz w:val="20"/>
                <w:szCs w:val="20"/>
              </w:rPr>
              <w:t xml:space="preserve">associated </w:t>
            </w:r>
            <w:r w:rsidR="00345D49" w:rsidRPr="006717B3">
              <w:rPr>
                <w:rFonts w:asciiTheme="majorHAnsi" w:hAnsiTheme="majorHAnsi" w:cstheme="majorHAnsi"/>
                <w:color w:val="000000"/>
                <w:sz w:val="20"/>
                <w:szCs w:val="20"/>
              </w:rPr>
              <w:t xml:space="preserve">eligible </w:t>
            </w:r>
            <w:r w:rsidR="004972B3" w:rsidRPr="006717B3">
              <w:rPr>
                <w:rFonts w:asciiTheme="majorHAnsi" w:hAnsiTheme="majorHAnsi" w:cstheme="majorHAnsi"/>
                <w:color w:val="000000"/>
                <w:sz w:val="20"/>
                <w:szCs w:val="20"/>
              </w:rPr>
              <w:t xml:space="preserve">newsagent </w:t>
            </w:r>
            <w:r w:rsidR="007274E4" w:rsidRPr="006717B3">
              <w:rPr>
                <w:rFonts w:asciiTheme="majorHAnsi" w:hAnsiTheme="majorHAnsi" w:cstheme="majorHAnsi"/>
                <w:color w:val="000000"/>
                <w:sz w:val="20"/>
                <w:szCs w:val="20"/>
              </w:rPr>
              <w:t>where the Consumer Winner completed their purchase for</w:t>
            </w:r>
            <w:r w:rsidR="0059266C" w:rsidRPr="006717B3">
              <w:rPr>
                <w:rFonts w:asciiTheme="majorHAnsi" w:hAnsiTheme="majorHAnsi" w:cstheme="majorHAnsi"/>
                <w:color w:val="000000"/>
                <w:sz w:val="20"/>
                <w:szCs w:val="20"/>
              </w:rPr>
              <w:t xml:space="preserve"> their winning</w:t>
            </w:r>
            <w:r w:rsidR="007274E4" w:rsidRPr="006717B3">
              <w:rPr>
                <w:rFonts w:asciiTheme="majorHAnsi" w:hAnsiTheme="majorHAnsi" w:cstheme="majorHAnsi"/>
                <w:color w:val="000000"/>
                <w:sz w:val="20"/>
                <w:szCs w:val="20"/>
              </w:rPr>
              <w:t xml:space="preserve"> entry, </w:t>
            </w:r>
            <w:r w:rsidRPr="006717B3">
              <w:rPr>
                <w:rFonts w:asciiTheme="majorHAnsi" w:hAnsiTheme="majorHAnsi" w:cstheme="majorHAnsi"/>
                <w:color w:val="000000"/>
                <w:sz w:val="20"/>
                <w:szCs w:val="20"/>
              </w:rPr>
              <w:t xml:space="preserve">will </w:t>
            </w:r>
            <w:r w:rsidR="00484065" w:rsidRPr="006717B3">
              <w:rPr>
                <w:rFonts w:asciiTheme="majorHAnsi" w:hAnsiTheme="majorHAnsi" w:cstheme="majorHAnsi"/>
                <w:color w:val="000000"/>
                <w:sz w:val="20"/>
                <w:szCs w:val="20"/>
              </w:rPr>
              <w:t>also have the chance to participate in a game for the chance to win up to $100,000</w:t>
            </w:r>
            <w:r w:rsidR="00E91D2F" w:rsidRPr="006717B3">
              <w:rPr>
                <w:rFonts w:asciiTheme="majorHAnsi" w:hAnsiTheme="majorHAnsi" w:cstheme="majorHAnsi"/>
                <w:color w:val="000000"/>
                <w:sz w:val="20"/>
                <w:szCs w:val="20"/>
              </w:rPr>
              <w:t xml:space="preserve"> (“</w:t>
            </w:r>
            <w:r w:rsidR="00DB0C0C" w:rsidRPr="006717B3">
              <w:rPr>
                <w:rFonts w:asciiTheme="majorHAnsi" w:hAnsiTheme="majorHAnsi" w:cstheme="majorHAnsi"/>
                <w:color w:val="000000"/>
                <w:sz w:val="20"/>
                <w:szCs w:val="20"/>
              </w:rPr>
              <w:t>Prize</w:t>
            </w:r>
            <w:r w:rsidR="00E91D2F" w:rsidRPr="006717B3">
              <w:rPr>
                <w:rFonts w:asciiTheme="majorHAnsi" w:hAnsiTheme="majorHAnsi" w:cstheme="majorHAnsi"/>
                <w:color w:val="000000"/>
                <w:sz w:val="20"/>
                <w:szCs w:val="20"/>
              </w:rPr>
              <w:t xml:space="preserve"> Game”)</w:t>
            </w:r>
            <w:r w:rsidR="00484065" w:rsidRPr="006717B3">
              <w:rPr>
                <w:rFonts w:asciiTheme="majorHAnsi" w:hAnsiTheme="majorHAnsi" w:cstheme="majorHAnsi"/>
                <w:color w:val="000000"/>
                <w:sz w:val="20"/>
                <w:szCs w:val="20"/>
              </w:rPr>
              <w:t xml:space="preserve">. </w:t>
            </w:r>
          </w:p>
          <w:p w14:paraId="71DE0B57" w14:textId="6CD8CD68" w:rsidR="00957A89" w:rsidRPr="006717B3" w:rsidRDefault="00957A89" w:rsidP="00957A89">
            <w:pPr>
              <w:pStyle w:val="m-7890126622143958538msolistparagraph"/>
              <w:numPr>
                <w:ilvl w:val="0"/>
                <w:numId w:val="36"/>
              </w:numPr>
              <w:shd w:val="clear" w:color="auto" w:fill="FFFFFF"/>
              <w:spacing w:before="0" w:beforeAutospacing="0" w:after="0" w:afterAutospacing="0"/>
              <w:rPr>
                <w:rFonts w:asciiTheme="majorHAnsi" w:hAnsiTheme="majorHAnsi" w:cstheme="majorHAnsi"/>
                <w:color w:val="000000"/>
                <w:sz w:val="20"/>
                <w:szCs w:val="20"/>
              </w:rPr>
            </w:pPr>
            <w:r w:rsidRPr="006717B3">
              <w:rPr>
                <w:rFonts w:asciiTheme="majorHAnsi" w:hAnsiTheme="majorHAnsi" w:cstheme="majorHAnsi"/>
                <w:color w:val="000000"/>
                <w:sz w:val="20"/>
                <w:szCs w:val="20"/>
              </w:rPr>
              <w:t xml:space="preserve">If the </w:t>
            </w:r>
            <w:r w:rsidR="009C69E8" w:rsidRPr="006717B3">
              <w:rPr>
                <w:rFonts w:asciiTheme="majorHAnsi" w:hAnsiTheme="majorHAnsi" w:cstheme="majorHAnsi"/>
                <w:color w:val="000000"/>
                <w:sz w:val="20"/>
                <w:szCs w:val="20"/>
              </w:rPr>
              <w:t>Consumer Winner did not complete their winning purchase for entry at an eligible</w:t>
            </w:r>
            <w:r w:rsidRPr="006717B3">
              <w:rPr>
                <w:rFonts w:asciiTheme="majorHAnsi" w:hAnsiTheme="majorHAnsi" w:cstheme="majorHAnsi"/>
                <w:color w:val="000000"/>
                <w:sz w:val="20"/>
                <w:szCs w:val="20"/>
              </w:rPr>
              <w:t xml:space="preserve"> </w:t>
            </w:r>
            <w:r w:rsidR="009C69E8" w:rsidRPr="006717B3">
              <w:rPr>
                <w:rFonts w:asciiTheme="majorHAnsi" w:hAnsiTheme="majorHAnsi" w:cstheme="majorHAnsi"/>
                <w:color w:val="000000"/>
                <w:sz w:val="20"/>
                <w:szCs w:val="20"/>
              </w:rPr>
              <w:t>n</w:t>
            </w:r>
            <w:r w:rsidRPr="006717B3">
              <w:rPr>
                <w:rFonts w:asciiTheme="majorHAnsi" w:hAnsiTheme="majorHAnsi" w:cstheme="majorHAnsi"/>
                <w:color w:val="000000"/>
                <w:sz w:val="20"/>
                <w:szCs w:val="20"/>
              </w:rPr>
              <w:t>ewsagent</w:t>
            </w:r>
            <w:r w:rsidR="00B41847" w:rsidRPr="006717B3">
              <w:rPr>
                <w:rFonts w:asciiTheme="majorHAnsi" w:hAnsiTheme="majorHAnsi" w:cstheme="majorHAnsi"/>
                <w:color w:val="000000"/>
                <w:sz w:val="20"/>
                <w:szCs w:val="20"/>
              </w:rPr>
              <w:t xml:space="preserve"> or a subscription was purchased for the winning entry</w:t>
            </w:r>
            <w:r w:rsidRPr="006717B3">
              <w:rPr>
                <w:rFonts w:asciiTheme="majorHAnsi" w:hAnsiTheme="majorHAnsi" w:cstheme="majorHAnsi"/>
                <w:color w:val="000000"/>
                <w:sz w:val="20"/>
                <w:szCs w:val="20"/>
              </w:rPr>
              <w:t xml:space="preserve"> – then the next reserve</w:t>
            </w:r>
            <w:r w:rsidR="004B4FA6" w:rsidRPr="006717B3">
              <w:rPr>
                <w:rFonts w:asciiTheme="majorHAnsi" w:hAnsiTheme="majorHAnsi" w:cstheme="majorHAnsi"/>
                <w:color w:val="000000"/>
                <w:sz w:val="20"/>
                <w:szCs w:val="20"/>
              </w:rPr>
              <w:t xml:space="preserve"> consumer entry</w:t>
            </w:r>
            <w:r w:rsidRPr="006717B3">
              <w:rPr>
                <w:rFonts w:asciiTheme="majorHAnsi" w:hAnsiTheme="majorHAnsi" w:cstheme="majorHAnsi"/>
                <w:color w:val="000000"/>
                <w:sz w:val="20"/>
                <w:szCs w:val="20"/>
              </w:rPr>
              <w:t xml:space="preserve"> drawn will be reviewed to see if it was purchased from a</w:t>
            </w:r>
            <w:r w:rsidR="00736FDB" w:rsidRPr="006717B3">
              <w:rPr>
                <w:rFonts w:asciiTheme="majorHAnsi" w:hAnsiTheme="majorHAnsi" w:cstheme="majorHAnsi"/>
                <w:color w:val="000000"/>
                <w:sz w:val="20"/>
                <w:szCs w:val="20"/>
              </w:rPr>
              <w:t xml:space="preserve">n eligible </w:t>
            </w:r>
            <w:r w:rsidR="007D6A8B" w:rsidRPr="006717B3">
              <w:rPr>
                <w:rFonts w:asciiTheme="majorHAnsi" w:hAnsiTheme="majorHAnsi" w:cstheme="majorHAnsi"/>
                <w:color w:val="000000"/>
                <w:sz w:val="20"/>
                <w:szCs w:val="20"/>
              </w:rPr>
              <w:t>n</w:t>
            </w:r>
            <w:r w:rsidRPr="006717B3">
              <w:rPr>
                <w:rFonts w:asciiTheme="majorHAnsi" w:hAnsiTheme="majorHAnsi" w:cstheme="majorHAnsi"/>
                <w:color w:val="000000"/>
                <w:sz w:val="20"/>
                <w:szCs w:val="20"/>
              </w:rPr>
              <w:t xml:space="preserve">ewsagent, </w:t>
            </w:r>
            <w:r w:rsidR="00C14344" w:rsidRPr="006717B3">
              <w:rPr>
                <w:rFonts w:asciiTheme="majorHAnsi" w:hAnsiTheme="majorHAnsi" w:cstheme="majorHAnsi"/>
                <w:color w:val="000000"/>
                <w:sz w:val="20"/>
                <w:szCs w:val="20"/>
              </w:rPr>
              <w:t xml:space="preserve">and this process will continue until an eligible newsagent is </w:t>
            </w:r>
            <w:r w:rsidR="00563EF4" w:rsidRPr="006717B3">
              <w:rPr>
                <w:rFonts w:asciiTheme="majorHAnsi" w:hAnsiTheme="majorHAnsi" w:cstheme="majorHAnsi"/>
                <w:color w:val="000000"/>
                <w:sz w:val="20"/>
                <w:szCs w:val="20"/>
              </w:rPr>
              <w:t>found</w:t>
            </w:r>
            <w:r w:rsidR="00C14344" w:rsidRPr="006717B3">
              <w:rPr>
                <w:rFonts w:asciiTheme="majorHAnsi" w:hAnsiTheme="majorHAnsi" w:cstheme="majorHAnsi"/>
                <w:color w:val="000000"/>
                <w:sz w:val="20"/>
                <w:szCs w:val="20"/>
              </w:rPr>
              <w:t xml:space="preserve"> and they will be offered the opportunity to participate in the </w:t>
            </w:r>
            <w:r w:rsidR="001C1B8C" w:rsidRPr="006717B3">
              <w:rPr>
                <w:rFonts w:asciiTheme="majorHAnsi" w:hAnsiTheme="majorHAnsi" w:cstheme="majorHAnsi"/>
                <w:color w:val="000000"/>
                <w:sz w:val="20"/>
                <w:szCs w:val="20"/>
              </w:rPr>
              <w:t xml:space="preserve">Prize </w:t>
            </w:r>
            <w:r w:rsidR="00C14344" w:rsidRPr="006717B3">
              <w:rPr>
                <w:rFonts w:asciiTheme="majorHAnsi" w:hAnsiTheme="majorHAnsi" w:cstheme="majorHAnsi"/>
                <w:color w:val="000000"/>
                <w:sz w:val="20"/>
                <w:szCs w:val="20"/>
              </w:rPr>
              <w:t>Game</w:t>
            </w:r>
            <w:r w:rsidR="00C60A26" w:rsidRPr="006717B3">
              <w:rPr>
                <w:rFonts w:asciiTheme="majorHAnsi" w:hAnsiTheme="majorHAnsi" w:cstheme="majorHAnsi"/>
                <w:color w:val="000000"/>
                <w:sz w:val="20"/>
                <w:szCs w:val="20"/>
              </w:rPr>
              <w:t xml:space="preserve"> (“Winning Newsagent”)</w:t>
            </w:r>
            <w:r w:rsidR="00C14344" w:rsidRPr="006717B3">
              <w:rPr>
                <w:rFonts w:asciiTheme="majorHAnsi" w:hAnsiTheme="majorHAnsi" w:cstheme="majorHAnsi"/>
                <w:color w:val="000000"/>
                <w:sz w:val="20"/>
                <w:szCs w:val="20"/>
              </w:rPr>
              <w:t>.</w:t>
            </w:r>
            <w:r w:rsidR="00A32C72" w:rsidRPr="006717B3">
              <w:rPr>
                <w:rFonts w:asciiTheme="majorHAnsi" w:hAnsiTheme="majorHAnsi" w:cstheme="majorHAnsi"/>
                <w:color w:val="000000"/>
                <w:sz w:val="20"/>
                <w:szCs w:val="20"/>
              </w:rPr>
              <w:t xml:space="preserve"> </w:t>
            </w:r>
          </w:p>
          <w:p w14:paraId="6AD90207" w14:textId="54E10A0B" w:rsidR="00E86038" w:rsidRPr="006717B3" w:rsidRDefault="0045106B" w:rsidP="00E86038">
            <w:pPr>
              <w:pStyle w:val="m-7890126622143958538msolistparagraph"/>
              <w:numPr>
                <w:ilvl w:val="0"/>
                <w:numId w:val="36"/>
              </w:numPr>
              <w:shd w:val="clear" w:color="auto" w:fill="FFFFFF"/>
              <w:spacing w:before="0" w:beforeAutospacing="0" w:after="0" w:afterAutospacing="0"/>
              <w:rPr>
                <w:rFonts w:asciiTheme="majorHAnsi" w:hAnsiTheme="majorHAnsi" w:cstheme="majorHAnsi"/>
                <w:color w:val="000000"/>
                <w:sz w:val="20"/>
                <w:szCs w:val="20"/>
              </w:rPr>
            </w:pPr>
            <w:r w:rsidRPr="006717B3">
              <w:rPr>
                <w:rFonts w:asciiTheme="majorHAnsi" w:hAnsiTheme="majorHAnsi" w:cstheme="majorHAnsi"/>
                <w:color w:val="000000"/>
                <w:sz w:val="20"/>
                <w:szCs w:val="20"/>
              </w:rPr>
              <w:t>The owner of the Winning Newsagent</w:t>
            </w:r>
            <w:r w:rsidR="00957A89" w:rsidRPr="006717B3">
              <w:rPr>
                <w:rFonts w:asciiTheme="majorHAnsi" w:hAnsiTheme="majorHAnsi" w:cstheme="majorHAnsi"/>
                <w:color w:val="000000"/>
                <w:sz w:val="20"/>
                <w:szCs w:val="20"/>
              </w:rPr>
              <w:t xml:space="preserve"> </w:t>
            </w:r>
            <w:r w:rsidR="00720F34" w:rsidRPr="006717B3">
              <w:rPr>
                <w:rFonts w:asciiTheme="majorHAnsi" w:hAnsiTheme="majorHAnsi" w:cstheme="majorHAnsi"/>
                <w:color w:val="000000"/>
                <w:sz w:val="20"/>
                <w:szCs w:val="20"/>
              </w:rPr>
              <w:t xml:space="preserve">aged 18 years or over, </w:t>
            </w:r>
            <w:r w:rsidR="00957A89" w:rsidRPr="006717B3">
              <w:rPr>
                <w:rFonts w:asciiTheme="majorHAnsi" w:hAnsiTheme="majorHAnsi" w:cstheme="majorHAnsi"/>
                <w:color w:val="000000"/>
                <w:sz w:val="20"/>
                <w:szCs w:val="20"/>
              </w:rPr>
              <w:t xml:space="preserve">will be required to play the </w:t>
            </w:r>
            <w:r w:rsidR="001C1B8C" w:rsidRPr="006717B3">
              <w:rPr>
                <w:rFonts w:asciiTheme="majorHAnsi" w:hAnsiTheme="majorHAnsi" w:cstheme="majorHAnsi"/>
                <w:color w:val="000000"/>
                <w:sz w:val="20"/>
                <w:szCs w:val="20"/>
              </w:rPr>
              <w:t xml:space="preserve">Prize </w:t>
            </w:r>
            <w:r w:rsidR="00CF73E5" w:rsidRPr="006717B3">
              <w:rPr>
                <w:rFonts w:asciiTheme="majorHAnsi" w:hAnsiTheme="majorHAnsi" w:cstheme="majorHAnsi"/>
                <w:color w:val="000000"/>
                <w:sz w:val="20"/>
                <w:szCs w:val="20"/>
              </w:rPr>
              <w:t>Game</w:t>
            </w:r>
            <w:r w:rsidR="00957A89" w:rsidRPr="006717B3">
              <w:rPr>
                <w:rFonts w:asciiTheme="majorHAnsi" w:hAnsiTheme="majorHAnsi" w:cstheme="majorHAnsi"/>
                <w:color w:val="000000"/>
                <w:sz w:val="20"/>
                <w:szCs w:val="20"/>
              </w:rPr>
              <w:t>, unless they provide in writing confirmation of who will participate / play on their behalf</w:t>
            </w:r>
            <w:r w:rsidR="00132F5A" w:rsidRPr="006717B3">
              <w:rPr>
                <w:rFonts w:asciiTheme="majorHAnsi" w:hAnsiTheme="majorHAnsi" w:cstheme="majorHAnsi"/>
                <w:color w:val="000000"/>
                <w:sz w:val="20"/>
                <w:szCs w:val="20"/>
              </w:rPr>
              <w:t xml:space="preserve"> (any person they nominate to play the </w:t>
            </w:r>
            <w:r w:rsidR="00CE33D3" w:rsidRPr="006717B3">
              <w:rPr>
                <w:rFonts w:asciiTheme="majorHAnsi" w:hAnsiTheme="majorHAnsi" w:cstheme="majorHAnsi"/>
                <w:color w:val="000000"/>
                <w:sz w:val="20"/>
                <w:szCs w:val="20"/>
              </w:rPr>
              <w:t>Prize G</w:t>
            </w:r>
            <w:r w:rsidR="00132F5A" w:rsidRPr="006717B3">
              <w:rPr>
                <w:rFonts w:asciiTheme="majorHAnsi" w:hAnsiTheme="majorHAnsi" w:cstheme="majorHAnsi"/>
                <w:color w:val="000000"/>
                <w:sz w:val="20"/>
                <w:szCs w:val="20"/>
              </w:rPr>
              <w:t>ame on their behalf must be aged 18 years or over)</w:t>
            </w:r>
            <w:r w:rsidR="00957A89" w:rsidRPr="006717B3">
              <w:rPr>
                <w:rFonts w:asciiTheme="majorHAnsi" w:hAnsiTheme="majorHAnsi" w:cstheme="majorHAnsi"/>
                <w:color w:val="000000"/>
                <w:sz w:val="20"/>
                <w:szCs w:val="20"/>
              </w:rPr>
              <w:t>.</w:t>
            </w:r>
            <w:r w:rsidR="00A32C72" w:rsidRPr="006717B3">
              <w:rPr>
                <w:rFonts w:asciiTheme="majorHAnsi" w:hAnsiTheme="majorHAnsi" w:cstheme="majorHAnsi"/>
                <w:color w:val="000000"/>
                <w:sz w:val="20"/>
                <w:szCs w:val="20"/>
              </w:rPr>
              <w:t xml:space="preserve"> </w:t>
            </w:r>
            <w:r w:rsidR="00FC7B86" w:rsidRPr="006717B3">
              <w:rPr>
                <w:rFonts w:asciiTheme="majorHAnsi" w:hAnsiTheme="majorHAnsi" w:cstheme="majorHAnsi"/>
                <w:color w:val="000000"/>
                <w:sz w:val="20"/>
                <w:szCs w:val="20"/>
              </w:rPr>
              <w:t xml:space="preserve">If the winner is from New Zealand, they shall play the Prize Game via Zoom.  </w:t>
            </w:r>
            <w:r w:rsidR="00A32C72" w:rsidRPr="006717B3">
              <w:rPr>
                <w:rFonts w:asciiTheme="majorHAnsi" w:hAnsiTheme="majorHAnsi" w:cstheme="majorHAnsi"/>
                <w:color w:val="000000"/>
                <w:sz w:val="20"/>
                <w:szCs w:val="20"/>
              </w:rPr>
              <w:t xml:space="preserve">If for any reason the </w:t>
            </w:r>
            <w:r w:rsidR="00584B13" w:rsidRPr="006717B3">
              <w:rPr>
                <w:rFonts w:asciiTheme="majorHAnsi" w:hAnsiTheme="majorHAnsi" w:cstheme="majorHAnsi"/>
                <w:color w:val="000000"/>
                <w:sz w:val="20"/>
                <w:szCs w:val="20"/>
              </w:rPr>
              <w:t xml:space="preserve">winning owner </w:t>
            </w:r>
            <w:r w:rsidR="00A32C72" w:rsidRPr="006717B3">
              <w:rPr>
                <w:rFonts w:asciiTheme="majorHAnsi" w:hAnsiTheme="majorHAnsi" w:cstheme="majorHAnsi"/>
                <w:color w:val="000000"/>
                <w:sz w:val="20"/>
                <w:szCs w:val="20"/>
              </w:rPr>
              <w:t>cannot be contacted or does not accept in writing participation in the Prize Game (by the time specified by the Promoter), they will forfeit their right to any prize and the next reserve owner determined in accordance with the paragraph above will be provided the opportunity to participate in the Prize Game. This process will continue</w:t>
            </w:r>
            <w:r w:rsidR="00DA56C3" w:rsidRPr="006717B3">
              <w:rPr>
                <w:rFonts w:asciiTheme="majorHAnsi" w:hAnsiTheme="majorHAnsi" w:cstheme="majorHAnsi"/>
                <w:color w:val="000000"/>
                <w:sz w:val="20"/>
                <w:szCs w:val="20"/>
              </w:rPr>
              <w:t xml:space="preserve"> as</w:t>
            </w:r>
            <w:r w:rsidR="00A32C72" w:rsidRPr="006717B3">
              <w:rPr>
                <w:rFonts w:asciiTheme="majorHAnsi" w:hAnsiTheme="majorHAnsi" w:cstheme="majorHAnsi"/>
                <w:color w:val="000000"/>
                <w:sz w:val="20"/>
                <w:szCs w:val="20"/>
              </w:rPr>
              <w:t xml:space="preserve"> required to determine a participant in the Prize Game</w:t>
            </w:r>
            <w:r w:rsidR="00584B13" w:rsidRPr="006717B3">
              <w:rPr>
                <w:rFonts w:asciiTheme="majorHAnsi" w:hAnsiTheme="majorHAnsi" w:cstheme="majorHAnsi"/>
                <w:color w:val="000000"/>
                <w:sz w:val="20"/>
                <w:szCs w:val="20"/>
              </w:rPr>
              <w:t xml:space="preserve">. The eventual winning owner determined in accordance with this paragraph will be referred to as the ‘Winning </w:t>
            </w:r>
            <w:r w:rsidR="006F658F" w:rsidRPr="006717B3">
              <w:rPr>
                <w:rFonts w:asciiTheme="majorHAnsi" w:hAnsiTheme="majorHAnsi" w:cstheme="majorHAnsi"/>
                <w:color w:val="000000"/>
                <w:sz w:val="20"/>
                <w:szCs w:val="20"/>
              </w:rPr>
              <w:t xml:space="preserve">Newsagent </w:t>
            </w:r>
            <w:r w:rsidR="00584B13" w:rsidRPr="006717B3">
              <w:rPr>
                <w:rFonts w:asciiTheme="majorHAnsi" w:hAnsiTheme="majorHAnsi" w:cstheme="majorHAnsi"/>
                <w:color w:val="000000"/>
                <w:sz w:val="20"/>
                <w:szCs w:val="20"/>
              </w:rPr>
              <w:t>Owner</w:t>
            </w:r>
            <w:r w:rsidR="00094624" w:rsidRPr="006717B3">
              <w:rPr>
                <w:rFonts w:asciiTheme="majorHAnsi" w:hAnsiTheme="majorHAnsi" w:cstheme="majorHAnsi"/>
                <w:color w:val="000000"/>
                <w:sz w:val="20"/>
                <w:szCs w:val="20"/>
              </w:rPr>
              <w:t>’.</w:t>
            </w:r>
          </w:p>
        </w:tc>
      </w:tr>
      <w:tr w:rsidR="009E4251" w:rsidRPr="006717B3" w14:paraId="17D3C4BA" w14:textId="77777777" w:rsidTr="00AD4ADB">
        <w:tc>
          <w:tcPr>
            <w:tcW w:w="1259" w:type="dxa"/>
          </w:tcPr>
          <w:p w14:paraId="33261B67" w14:textId="778E04CD" w:rsidR="009E4251" w:rsidRPr="006717B3" w:rsidRDefault="00271E7E">
            <w:pPr>
              <w:rPr>
                <w:rFonts w:cstheme="majorHAnsi"/>
                <w:b/>
                <w:szCs w:val="20"/>
              </w:rPr>
            </w:pPr>
            <w:r w:rsidRPr="006717B3">
              <w:rPr>
                <w:rFonts w:cstheme="majorHAnsi"/>
                <w:b/>
                <w:szCs w:val="20"/>
              </w:rPr>
              <w:t xml:space="preserve">Prize </w:t>
            </w:r>
            <w:r w:rsidR="00A629F6" w:rsidRPr="006717B3">
              <w:rPr>
                <w:rFonts w:cstheme="majorHAnsi"/>
                <w:b/>
                <w:szCs w:val="20"/>
              </w:rPr>
              <w:t>Game Details</w:t>
            </w:r>
            <w:r w:rsidR="009E4251" w:rsidRPr="006717B3">
              <w:rPr>
                <w:rFonts w:cstheme="majorHAnsi"/>
                <w:b/>
                <w:szCs w:val="20"/>
              </w:rPr>
              <w:t>:</w:t>
            </w:r>
          </w:p>
        </w:tc>
        <w:tc>
          <w:tcPr>
            <w:tcW w:w="9501" w:type="dxa"/>
          </w:tcPr>
          <w:p w14:paraId="5161D38B" w14:textId="115DB9A0" w:rsidR="007A342C" w:rsidRPr="006717B3" w:rsidRDefault="007A342C" w:rsidP="007A342C">
            <w:pPr>
              <w:pStyle w:val="ListParagraph"/>
              <w:numPr>
                <w:ilvl w:val="0"/>
                <w:numId w:val="22"/>
              </w:numPr>
              <w:rPr>
                <w:rFonts w:cstheme="majorHAnsi"/>
                <w:szCs w:val="20"/>
              </w:rPr>
            </w:pPr>
            <w:r w:rsidRPr="006717B3">
              <w:rPr>
                <w:rFonts w:cstheme="majorHAnsi"/>
                <w:szCs w:val="20"/>
              </w:rPr>
              <w:t>T</w:t>
            </w:r>
            <w:r w:rsidRPr="006717B3">
              <w:rPr>
                <w:rFonts w:cstheme="majorHAnsi"/>
                <w:iCs/>
                <w:szCs w:val="20"/>
              </w:rPr>
              <w:t xml:space="preserve">he </w:t>
            </w:r>
            <w:r w:rsidR="000A7401" w:rsidRPr="006717B3">
              <w:rPr>
                <w:rFonts w:cstheme="majorHAnsi"/>
                <w:iCs/>
                <w:szCs w:val="20"/>
              </w:rPr>
              <w:t xml:space="preserve">Prize </w:t>
            </w:r>
            <w:r w:rsidRPr="006717B3">
              <w:rPr>
                <w:rFonts w:cstheme="majorHAnsi"/>
                <w:iCs/>
                <w:szCs w:val="20"/>
              </w:rPr>
              <w:t>Game will take place at a date between 0</w:t>
            </w:r>
            <w:r w:rsidR="00326CA4" w:rsidRPr="006717B3">
              <w:rPr>
                <w:rFonts w:cstheme="majorHAnsi"/>
                <w:iCs/>
                <w:szCs w:val="20"/>
              </w:rPr>
              <w:t>4</w:t>
            </w:r>
            <w:r w:rsidRPr="006717B3">
              <w:rPr>
                <w:rFonts w:cstheme="majorHAnsi"/>
                <w:iCs/>
                <w:szCs w:val="20"/>
              </w:rPr>
              <w:t xml:space="preserve">/09/2022 and 28/10/2022 at a time between 6.00am and 9.00pm AEDT at location in </w:t>
            </w:r>
            <w:r w:rsidRPr="006717B3">
              <w:rPr>
                <w:rFonts w:cstheme="majorHAnsi"/>
                <w:szCs w:val="20"/>
              </w:rPr>
              <w:t>New South Wales, Australia or virtually online (e.g., via Zoom)</w:t>
            </w:r>
            <w:r w:rsidRPr="006717B3">
              <w:rPr>
                <w:rFonts w:cstheme="majorHAnsi"/>
                <w:iCs/>
                <w:szCs w:val="20"/>
              </w:rPr>
              <w:t>, as determined by the Promoter. If the</w:t>
            </w:r>
            <w:r w:rsidR="00C92B3B" w:rsidRPr="006717B3">
              <w:rPr>
                <w:rFonts w:cstheme="majorHAnsi"/>
                <w:iCs/>
                <w:szCs w:val="20"/>
              </w:rPr>
              <w:t xml:space="preserve"> Prize</w:t>
            </w:r>
            <w:r w:rsidRPr="006717B3">
              <w:rPr>
                <w:rFonts w:cstheme="majorHAnsi"/>
                <w:iCs/>
                <w:szCs w:val="20"/>
              </w:rPr>
              <w:t xml:space="preserve"> Game takes place virtually then travel to/from the </w:t>
            </w:r>
            <w:r w:rsidR="00552A19" w:rsidRPr="006717B3">
              <w:rPr>
                <w:rFonts w:cstheme="majorHAnsi"/>
                <w:iCs/>
                <w:szCs w:val="20"/>
              </w:rPr>
              <w:t xml:space="preserve">Prize </w:t>
            </w:r>
            <w:r w:rsidRPr="006717B3">
              <w:rPr>
                <w:rFonts w:cstheme="majorHAnsi"/>
                <w:iCs/>
                <w:szCs w:val="20"/>
              </w:rPr>
              <w:t>Game will not be provided.</w:t>
            </w:r>
          </w:p>
          <w:p w14:paraId="594D100B" w14:textId="3E814E2C" w:rsidR="00AC7D7F" w:rsidRPr="006717B3" w:rsidRDefault="00A073AD" w:rsidP="007A342C">
            <w:pPr>
              <w:pStyle w:val="ListParagraph"/>
              <w:numPr>
                <w:ilvl w:val="0"/>
                <w:numId w:val="22"/>
              </w:numPr>
              <w:rPr>
                <w:rFonts w:cstheme="majorHAnsi"/>
                <w:szCs w:val="20"/>
              </w:rPr>
            </w:pPr>
            <w:r w:rsidRPr="006717B3">
              <w:rPr>
                <w:rFonts w:cstheme="majorHAnsi"/>
                <w:szCs w:val="20"/>
              </w:rPr>
              <w:t xml:space="preserve">If the Winning Newsagent Owner is from Australia (and outside of New South Wales), they will receive </w:t>
            </w:r>
            <w:r w:rsidR="00AC7D7F" w:rsidRPr="006717B3">
              <w:rPr>
                <w:rFonts w:cstheme="majorHAnsi"/>
                <w:szCs w:val="20"/>
              </w:rPr>
              <w:t xml:space="preserve">return economy flights from the </w:t>
            </w:r>
            <w:r w:rsidR="004C7CE3" w:rsidRPr="006717B3">
              <w:rPr>
                <w:rFonts w:cstheme="majorHAnsi"/>
                <w:szCs w:val="20"/>
              </w:rPr>
              <w:t xml:space="preserve">Winning Newsagent Owner’s </w:t>
            </w:r>
            <w:r w:rsidR="00AC7D7F" w:rsidRPr="006717B3">
              <w:rPr>
                <w:rFonts w:cstheme="majorHAnsi"/>
                <w:szCs w:val="20"/>
              </w:rPr>
              <w:t>nearest capital city if in Australia</w:t>
            </w:r>
            <w:r w:rsidR="00353557" w:rsidRPr="006717B3">
              <w:rPr>
                <w:rFonts w:cstheme="majorHAnsi"/>
                <w:szCs w:val="20"/>
              </w:rPr>
              <w:t xml:space="preserve"> (for the Winning Newsagent Owner and a companion)</w:t>
            </w:r>
            <w:r w:rsidR="00AC7D7F" w:rsidRPr="006717B3">
              <w:rPr>
                <w:rFonts w:cstheme="majorHAnsi"/>
                <w:szCs w:val="20"/>
              </w:rPr>
              <w:t xml:space="preserve"> to Sydney, New South Wales, 1 x </w:t>
            </w:r>
            <w:r w:rsidR="00FC7B86" w:rsidRPr="006717B3">
              <w:rPr>
                <w:rFonts w:cstheme="majorHAnsi"/>
                <w:szCs w:val="20"/>
              </w:rPr>
              <w:t xml:space="preserve">night </w:t>
            </w:r>
            <w:r w:rsidR="00AC7D7F" w:rsidRPr="006717B3">
              <w:rPr>
                <w:rFonts w:cstheme="majorHAnsi"/>
                <w:szCs w:val="20"/>
              </w:rPr>
              <w:t xml:space="preserve">4-star accommodation, and select transfers (to and from airport to hotel and to and from </w:t>
            </w:r>
            <w:r w:rsidR="00451B6D" w:rsidRPr="006717B3">
              <w:rPr>
                <w:rFonts w:cstheme="majorHAnsi"/>
                <w:szCs w:val="20"/>
              </w:rPr>
              <w:t xml:space="preserve">Prize </w:t>
            </w:r>
            <w:r w:rsidR="00AC7D7F" w:rsidRPr="006717B3">
              <w:rPr>
                <w:rFonts w:cstheme="majorHAnsi"/>
                <w:szCs w:val="20"/>
              </w:rPr>
              <w:t xml:space="preserve">Game and hotel); valued in total at up to AUD$2,500. </w:t>
            </w:r>
            <w:r w:rsidR="00AC7D7F" w:rsidRPr="006717B3">
              <w:rPr>
                <w:rFonts w:cs="Arial"/>
                <w:color w:val="000000"/>
                <w:szCs w:val="20"/>
              </w:rPr>
              <w:t xml:space="preserve">If the </w:t>
            </w:r>
            <w:r w:rsidR="00FC0F55" w:rsidRPr="006717B3">
              <w:rPr>
                <w:rFonts w:cstheme="majorHAnsi"/>
                <w:szCs w:val="20"/>
              </w:rPr>
              <w:t>Winning Newsagent Owner</w:t>
            </w:r>
            <w:r w:rsidR="00AC7D7F" w:rsidRPr="006717B3">
              <w:rPr>
                <w:rFonts w:cs="Arial"/>
                <w:color w:val="000000"/>
                <w:szCs w:val="20"/>
              </w:rPr>
              <w:t xml:space="preserve"> resides within New South Wales, the </w:t>
            </w:r>
            <w:r w:rsidR="00FC0F55" w:rsidRPr="006717B3">
              <w:rPr>
                <w:rFonts w:cstheme="majorHAnsi"/>
                <w:szCs w:val="20"/>
              </w:rPr>
              <w:t>Winning Newsagent Owner</w:t>
            </w:r>
            <w:r w:rsidR="00AC7D7F" w:rsidRPr="006717B3">
              <w:rPr>
                <w:rFonts w:cs="Arial"/>
                <w:color w:val="000000"/>
                <w:szCs w:val="20"/>
              </w:rPr>
              <w:t xml:space="preserve"> will be responsible for transport to and from the </w:t>
            </w:r>
            <w:r w:rsidR="00C96A14" w:rsidRPr="006717B3">
              <w:rPr>
                <w:rFonts w:cs="Arial"/>
                <w:color w:val="000000"/>
                <w:szCs w:val="20"/>
              </w:rPr>
              <w:t xml:space="preserve">Prize </w:t>
            </w:r>
            <w:r w:rsidR="00AC7D7F" w:rsidRPr="006717B3">
              <w:rPr>
                <w:rFonts w:cs="Arial"/>
                <w:color w:val="000000"/>
                <w:szCs w:val="20"/>
              </w:rPr>
              <w:t xml:space="preserve">Game. </w:t>
            </w:r>
            <w:r w:rsidR="00A77167" w:rsidRPr="006717B3">
              <w:rPr>
                <w:rFonts w:cs="Arial"/>
                <w:color w:val="000000"/>
                <w:szCs w:val="20"/>
              </w:rPr>
              <w:t xml:space="preserve"> If the Winning Newsagent Owner is from New Zealand, the Prize Game will take place over Zoom and the Promoter will nominate a proxy to take part in the Prize Game on behalf of the Winning Newsagent Owner</w:t>
            </w:r>
            <w:r w:rsidRPr="006717B3">
              <w:rPr>
                <w:rFonts w:cs="Arial"/>
                <w:color w:val="000000"/>
                <w:szCs w:val="20"/>
              </w:rPr>
              <w:t xml:space="preserve"> (and pick up the envelopes chosen by the Winning Newsagent Owner)</w:t>
            </w:r>
            <w:r w:rsidR="00A77167" w:rsidRPr="006717B3">
              <w:rPr>
                <w:rFonts w:cs="Arial"/>
                <w:color w:val="000000"/>
                <w:szCs w:val="20"/>
              </w:rPr>
              <w:t xml:space="preserve">.   </w:t>
            </w:r>
            <w:r w:rsidR="00FC7B86" w:rsidRPr="006717B3">
              <w:rPr>
                <w:rFonts w:cs="Arial"/>
                <w:color w:val="000000"/>
                <w:szCs w:val="20"/>
              </w:rPr>
              <w:t xml:space="preserve">In this case, no flights, transfers or accommodation will be provided (and this element of the prize will be forfeited by the Winning Newsagent Owner). </w:t>
            </w:r>
          </w:p>
          <w:p w14:paraId="4B5D5CE9" w14:textId="6AE82C66" w:rsidR="00E84891" w:rsidRPr="006717B3" w:rsidRDefault="00E84891" w:rsidP="007A342C">
            <w:pPr>
              <w:pStyle w:val="ListParagraph"/>
              <w:numPr>
                <w:ilvl w:val="0"/>
                <w:numId w:val="22"/>
              </w:numPr>
              <w:rPr>
                <w:rFonts w:cstheme="majorHAnsi"/>
                <w:szCs w:val="20"/>
              </w:rPr>
            </w:pPr>
            <w:r w:rsidRPr="006717B3">
              <w:rPr>
                <w:rFonts w:cstheme="majorHAnsi"/>
                <w:szCs w:val="20"/>
              </w:rPr>
              <w:t>The</w:t>
            </w:r>
            <w:r w:rsidR="00735F5E" w:rsidRPr="006717B3">
              <w:rPr>
                <w:rFonts w:cstheme="majorHAnsi"/>
                <w:szCs w:val="20"/>
              </w:rPr>
              <w:t xml:space="preserve"> Prize</w:t>
            </w:r>
            <w:r w:rsidRPr="006717B3">
              <w:rPr>
                <w:rFonts w:cstheme="majorHAnsi"/>
                <w:szCs w:val="20"/>
              </w:rPr>
              <w:t xml:space="preserve"> Game will consist of envelopes: </w:t>
            </w:r>
          </w:p>
          <w:p w14:paraId="57C22A57" w14:textId="77777777" w:rsidR="00E84891" w:rsidRPr="006717B3" w:rsidRDefault="00E84891" w:rsidP="007A342C">
            <w:pPr>
              <w:numPr>
                <w:ilvl w:val="1"/>
                <w:numId w:val="22"/>
              </w:numPr>
              <w:rPr>
                <w:rFonts w:cstheme="majorHAnsi"/>
                <w:szCs w:val="20"/>
              </w:rPr>
            </w:pPr>
            <w:r w:rsidRPr="006717B3">
              <w:rPr>
                <w:rFonts w:cstheme="majorHAnsi"/>
                <w:szCs w:val="20"/>
              </w:rPr>
              <w:t>two (2) envelopes will contain promotional messages representing winning symbols; and</w:t>
            </w:r>
          </w:p>
          <w:p w14:paraId="610E3F32" w14:textId="78E715EF" w:rsidR="00E84891" w:rsidRPr="006717B3" w:rsidRDefault="00E84891" w:rsidP="007A342C">
            <w:pPr>
              <w:numPr>
                <w:ilvl w:val="1"/>
                <w:numId w:val="22"/>
              </w:numPr>
              <w:rPr>
                <w:rFonts w:cstheme="majorHAnsi"/>
                <w:szCs w:val="20"/>
              </w:rPr>
            </w:pPr>
            <w:r w:rsidRPr="006717B3">
              <w:rPr>
                <w:rFonts w:cstheme="majorHAnsi"/>
                <w:szCs w:val="20"/>
              </w:rPr>
              <w:t>the other eighteen (18) envelopes will each contain promotional messages representing non-winning symbols</w:t>
            </w:r>
            <w:r w:rsidR="002E3B18" w:rsidRPr="006717B3">
              <w:rPr>
                <w:rFonts w:cstheme="majorHAnsi"/>
                <w:szCs w:val="20"/>
              </w:rPr>
              <w:t>.</w:t>
            </w:r>
          </w:p>
          <w:p w14:paraId="18F7D790" w14:textId="574D7C96" w:rsidR="00E84891" w:rsidRPr="006717B3" w:rsidRDefault="00E84891" w:rsidP="007A342C">
            <w:pPr>
              <w:pStyle w:val="ListParagraph"/>
              <w:numPr>
                <w:ilvl w:val="0"/>
                <w:numId w:val="22"/>
              </w:numPr>
              <w:rPr>
                <w:rFonts w:cstheme="majorHAnsi"/>
                <w:szCs w:val="20"/>
              </w:rPr>
            </w:pPr>
            <w:r w:rsidRPr="006717B3">
              <w:rPr>
                <w:rFonts w:cstheme="majorHAnsi"/>
                <w:szCs w:val="20"/>
              </w:rPr>
              <w:t xml:space="preserve">To play the </w:t>
            </w:r>
            <w:r w:rsidR="00CE33D3" w:rsidRPr="006717B3">
              <w:rPr>
                <w:rFonts w:cstheme="majorHAnsi"/>
                <w:szCs w:val="20"/>
              </w:rPr>
              <w:t xml:space="preserve">Prize </w:t>
            </w:r>
            <w:r w:rsidRPr="006717B3">
              <w:rPr>
                <w:rFonts w:cstheme="majorHAnsi"/>
                <w:szCs w:val="20"/>
              </w:rPr>
              <w:t xml:space="preserve">Game, </w:t>
            </w:r>
            <w:r w:rsidR="005E6D95" w:rsidRPr="006717B3">
              <w:rPr>
                <w:rFonts w:cstheme="majorHAnsi"/>
                <w:szCs w:val="20"/>
              </w:rPr>
              <w:t>the Winning Newsagent Owner or proxy/representative participating in the Prize Game on their behalf (“Attendee”</w:t>
            </w:r>
            <w:r w:rsidR="0074625C" w:rsidRPr="006717B3">
              <w:rPr>
                <w:rFonts w:cstheme="majorHAnsi"/>
                <w:szCs w:val="20"/>
              </w:rPr>
              <w:t xml:space="preserve">) </w:t>
            </w:r>
            <w:r w:rsidRPr="006717B3">
              <w:rPr>
                <w:rFonts w:cstheme="majorHAnsi"/>
                <w:szCs w:val="20"/>
              </w:rPr>
              <w:t xml:space="preserve">must choose two (2) envelopes without touching, handling or interfering in any way with any of the other suitcases on display. If the </w:t>
            </w:r>
            <w:r w:rsidR="00B75783" w:rsidRPr="006717B3">
              <w:rPr>
                <w:rFonts w:cstheme="majorHAnsi"/>
                <w:szCs w:val="20"/>
              </w:rPr>
              <w:t>Attendee</w:t>
            </w:r>
            <w:r w:rsidRPr="006717B3">
              <w:rPr>
                <w:rFonts w:cstheme="majorHAnsi"/>
                <w:szCs w:val="20"/>
              </w:rPr>
              <w:t xml:space="preserve"> is found to have breached this condition, he/she will be disqualified. </w:t>
            </w:r>
          </w:p>
          <w:p w14:paraId="3F5AC41E" w14:textId="314B8B14" w:rsidR="002E3B18" w:rsidRPr="006717B3" w:rsidRDefault="002E3B18" w:rsidP="007A342C">
            <w:pPr>
              <w:pStyle w:val="ListParagraph"/>
              <w:numPr>
                <w:ilvl w:val="0"/>
                <w:numId w:val="22"/>
              </w:numPr>
              <w:rPr>
                <w:rFonts w:cstheme="majorHAnsi"/>
                <w:szCs w:val="20"/>
              </w:rPr>
            </w:pPr>
            <w:r w:rsidRPr="006717B3">
              <w:rPr>
                <w:rFonts w:cstheme="majorHAnsi"/>
                <w:szCs w:val="20"/>
              </w:rPr>
              <w:t xml:space="preserve">The following will occur depending on the outcome of the </w:t>
            </w:r>
            <w:r w:rsidR="00CE33D3" w:rsidRPr="006717B3">
              <w:rPr>
                <w:rFonts w:cstheme="majorHAnsi"/>
                <w:szCs w:val="20"/>
              </w:rPr>
              <w:t xml:space="preserve">Prize </w:t>
            </w:r>
            <w:r w:rsidRPr="006717B3">
              <w:rPr>
                <w:rFonts w:cstheme="majorHAnsi"/>
                <w:szCs w:val="20"/>
              </w:rPr>
              <w:t>Game:</w:t>
            </w:r>
          </w:p>
          <w:p w14:paraId="771571C5" w14:textId="0C03EFED" w:rsidR="00E84891" w:rsidRPr="006717B3" w:rsidRDefault="00E84891" w:rsidP="007A342C">
            <w:pPr>
              <w:numPr>
                <w:ilvl w:val="1"/>
                <w:numId w:val="22"/>
              </w:numPr>
              <w:rPr>
                <w:rFonts w:cstheme="majorHAnsi"/>
                <w:szCs w:val="20"/>
              </w:rPr>
            </w:pPr>
            <w:r w:rsidRPr="006717B3">
              <w:rPr>
                <w:rFonts w:cstheme="majorHAnsi"/>
                <w:szCs w:val="20"/>
                <w:u w:val="single"/>
              </w:rPr>
              <w:lastRenderedPageBreak/>
              <w:t xml:space="preserve">Outcome 1: </w:t>
            </w:r>
            <w:r w:rsidRPr="006717B3">
              <w:rPr>
                <w:rFonts w:cstheme="majorHAnsi"/>
                <w:szCs w:val="20"/>
              </w:rPr>
              <w:t xml:space="preserve">If the </w:t>
            </w:r>
            <w:r w:rsidR="00427CF7" w:rsidRPr="006717B3">
              <w:rPr>
                <w:rFonts w:cstheme="majorHAnsi"/>
                <w:szCs w:val="20"/>
              </w:rPr>
              <w:t xml:space="preserve">Attendee </w:t>
            </w:r>
            <w:r w:rsidRPr="006717B3">
              <w:rPr>
                <w:rFonts w:cstheme="majorHAnsi"/>
                <w:szCs w:val="20"/>
              </w:rPr>
              <w:t xml:space="preserve">selects the two envelopes containing promotional messages representing the winning symbols, then, subject to verification by the judges, the </w:t>
            </w:r>
            <w:r w:rsidR="00F82C33" w:rsidRPr="006717B3">
              <w:rPr>
                <w:rFonts w:cstheme="majorHAnsi"/>
                <w:szCs w:val="20"/>
              </w:rPr>
              <w:t xml:space="preserve">Winning Newsagent Owner </w:t>
            </w:r>
            <w:r w:rsidRPr="006717B3">
              <w:rPr>
                <w:rFonts w:cstheme="majorHAnsi"/>
                <w:szCs w:val="20"/>
              </w:rPr>
              <w:t>will win the Major Prize of $1</w:t>
            </w:r>
            <w:r w:rsidR="00427CF7" w:rsidRPr="006717B3">
              <w:rPr>
                <w:rFonts w:cstheme="majorHAnsi"/>
                <w:szCs w:val="20"/>
              </w:rPr>
              <w:t>00,000.</w:t>
            </w:r>
          </w:p>
          <w:p w14:paraId="74D18730" w14:textId="2BAD2C20" w:rsidR="00E84891" w:rsidRPr="006717B3" w:rsidRDefault="00E84891" w:rsidP="007A342C">
            <w:pPr>
              <w:numPr>
                <w:ilvl w:val="1"/>
                <w:numId w:val="22"/>
              </w:numPr>
              <w:rPr>
                <w:rFonts w:cstheme="majorHAnsi"/>
                <w:szCs w:val="20"/>
              </w:rPr>
            </w:pPr>
            <w:r w:rsidRPr="006717B3">
              <w:rPr>
                <w:rFonts w:cstheme="majorHAnsi"/>
                <w:szCs w:val="20"/>
                <w:u w:val="single"/>
              </w:rPr>
              <w:t>Outcome 2:</w:t>
            </w:r>
            <w:r w:rsidRPr="006717B3">
              <w:rPr>
                <w:rFonts w:cstheme="majorHAnsi"/>
                <w:szCs w:val="20"/>
              </w:rPr>
              <w:t xml:space="preserve"> If the </w:t>
            </w:r>
            <w:r w:rsidR="001E2815" w:rsidRPr="006717B3">
              <w:rPr>
                <w:rFonts w:cstheme="majorHAnsi"/>
                <w:szCs w:val="20"/>
              </w:rPr>
              <w:t xml:space="preserve">Attendee </w:t>
            </w:r>
            <w:r w:rsidRPr="006717B3">
              <w:rPr>
                <w:rFonts w:cstheme="majorHAnsi"/>
                <w:szCs w:val="20"/>
              </w:rPr>
              <w:t xml:space="preserve">selects one (1) envelope containing a promotional message representing one winning symbol and selects one envelope containing a promotional message representing one non-winning symbol, then the </w:t>
            </w:r>
            <w:r w:rsidR="00DA5268" w:rsidRPr="006717B3">
              <w:rPr>
                <w:rFonts w:cstheme="majorHAnsi"/>
                <w:szCs w:val="20"/>
              </w:rPr>
              <w:t>$100,000</w:t>
            </w:r>
            <w:r w:rsidR="005C7FB0" w:rsidRPr="006717B3">
              <w:rPr>
                <w:rFonts w:cstheme="majorHAnsi"/>
                <w:szCs w:val="20"/>
              </w:rPr>
              <w:t xml:space="preserve"> </w:t>
            </w:r>
            <w:r w:rsidRPr="006717B3">
              <w:rPr>
                <w:rFonts w:cstheme="majorHAnsi"/>
                <w:szCs w:val="20"/>
              </w:rPr>
              <w:t xml:space="preserve">prize will not be given away and, subject to verification by the judges, the </w:t>
            </w:r>
            <w:r w:rsidR="00F82C33" w:rsidRPr="006717B3">
              <w:rPr>
                <w:rFonts w:cstheme="majorHAnsi"/>
                <w:szCs w:val="20"/>
              </w:rPr>
              <w:t xml:space="preserve">Winning Newsagent Owner </w:t>
            </w:r>
            <w:r w:rsidRPr="006717B3">
              <w:rPr>
                <w:rFonts w:cstheme="majorHAnsi"/>
                <w:szCs w:val="20"/>
              </w:rPr>
              <w:t>will win the Minor Prize of $</w:t>
            </w:r>
            <w:r w:rsidR="00471EB7" w:rsidRPr="006717B3">
              <w:rPr>
                <w:rFonts w:cstheme="majorHAnsi"/>
                <w:szCs w:val="20"/>
              </w:rPr>
              <w:t>10,000.</w:t>
            </w:r>
          </w:p>
          <w:p w14:paraId="253C3CB7" w14:textId="7A88D40B" w:rsidR="00E84891" w:rsidRPr="006717B3" w:rsidRDefault="00E84891" w:rsidP="007A342C">
            <w:pPr>
              <w:numPr>
                <w:ilvl w:val="1"/>
                <w:numId w:val="22"/>
              </w:numPr>
              <w:rPr>
                <w:rFonts w:cstheme="majorHAnsi"/>
                <w:szCs w:val="20"/>
              </w:rPr>
            </w:pPr>
            <w:r w:rsidRPr="006717B3">
              <w:rPr>
                <w:rFonts w:cstheme="majorHAnsi"/>
                <w:szCs w:val="20"/>
                <w:u w:val="single"/>
              </w:rPr>
              <w:t>Outcome 3</w:t>
            </w:r>
            <w:r w:rsidRPr="006717B3">
              <w:rPr>
                <w:rFonts w:cstheme="majorHAnsi"/>
                <w:szCs w:val="20"/>
              </w:rPr>
              <w:t xml:space="preserve">: If the </w:t>
            </w:r>
            <w:r w:rsidR="001E2815" w:rsidRPr="006717B3">
              <w:rPr>
                <w:rFonts w:cstheme="majorHAnsi"/>
                <w:szCs w:val="20"/>
              </w:rPr>
              <w:t xml:space="preserve">Attendee </w:t>
            </w:r>
            <w:r w:rsidRPr="006717B3">
              <w:rPr>
                <w:rFonts w:cstheme="majorHAnsi"/>
                <w:szCs w:val="20"/>
              </w:rPr>
              <w:t xml:space="preserve">selects two (2) envelopes containing a promotional message representing two (2) non-winning symbols, then the </w:t>
            </w:r>
            <w:r w:rsidR="00DA5268" w:rsidRPr="006717B3">
              <w:rPr>
                <w:rFonts w:cstheme="majorHAnsi"/>
                <w:szCs w:val="20"/>
              </w:rPr>
              <w:t>$100,000</w:t>
            </w:r>
            <w:r w:rsidRPr="006717B3">
              <w:rPr>
                <w:rFonts w:cstheme="majorHAnsi"/>
                <w:szCs w:val="20"/>
              </w:rPr>
              <w:t xml:space="preserve"> prize will not be given away and, subject to verification by the judges, the </w:t>
            </w:r>
            <w:r w:rsidR="00F82C33" w:rsidRPr="006717B3">
              <w:rPr>
                <w:rFonts w:cstheme="majorHAnsi"/>
                <w:szCs w:val="20"/>
              </w:rPr>
              <w:t xml:space="preserve">Winning Newsagent Owner </w:t>
            </w:r>
            <w:r w:rsidRPr="006717B3">
              <w:rPr>
                <w:rFonts w:cstheme="majorHAnsi"/>
                <w:szCs w:val="20"/>
              </w:rPr>
              <w:t>will receive the Consolation Prize of $</w:t>
            </w:r>
            <w:r w:rsidR="00B341DD" w:rsidRPr="006717B3">
              <w:rPr>
                <w:rFonts w:cstheme="majorHAnsi"/>
                <w:szCs w:val="20"/>
              </w:rPr>
              <w:t>5,000.</w:t>
            </w:r>
          </w:p>
          <w:p w14:paraId="57F61D6D" w14:textId="097A19DD" w:rsidR="006A3FA0" w:rsidRPr="006717B3" w:rsidRDefault="002E3B18" w:rsidP="007A342C">
            <w:pPr>
              <w:pStyle w:val="ListParagraph"/>
              <w:numPr>
                <w:ilvl w:val="0"/>
                <w:numId w:val="22"/>
              </w:numPr>
              <w:rPr>
                <w:rFonts w:cstheme="majorHAnsi"/>
                <w:szCs w:val="20"/>
              </w:rPr>
            </w:pPr>
            <w:r w:rsidRPr="006717B3">
              <w:rPr>
                <w:rFonts w:cstheme="majorHAnsi"/>
                <w:szCs w:val="20"/>
              </w:rPr>
              <w:t xml:space="preserve">Prize money will be awarded to the winner via </w:t>
            </w:r>
            <w:r w:rsidR="00206AEB" w:rsidRPr="006717B3">
              <w:rPr>
                <w:rFonts w:cstheme="majorHAnsi"/>
                <w:szCs w:val="20"/>
              </w:rPr>
              <w:t xml:space="preserve">electronic funds </w:t>
            </w:r>
            <w:r w:rsidRPr="006717B3">
              <w:rPr>
                <w:rFonts w:cstheme="majorHAnsi"/>
                <w:szCs w:val="20"/>
              </w:rPr>
              <w:t>transfer to the winner’s nominated Australian or NZ bank account</w:t>
            </w:r>
            <w:r w:rsidR="00206AEB" w:rsidRPr="006717B3">
              <w:rPr>
                <w:rFonts w:cstheme="majorHAnsi"/>
                <w:szCs w:val="20"/>
              </w:rPr>
              <w:t xml:space="preserve"> in the winner’s name</w:t>
            </w:r>
            <w:r w:rsidR="00535ED7" w:rsidRPr="006717B3">
              <w:rPr>
                <w:rFonts w:cstheme="majorHAnsi"/>
                <w:szCs w:val="20"/>
              </w:rPr>
              <w:t xml:space="preserve"> within 28 days post </w:t>
            </w:r>
            <w:r w:rsidR="00CE33D3" w:rsidRPr="006717B3">
              <w:rPr>
                <w:rFonts w:cstheme="majorHAnsi"/>
                <w:szCs w:val="20"/>
              </w:rPr>
              <w:t xml:space="preserve">Prize </w:t>
            </w:r>
            <w:r w:rsidR="00535ED7" w:rsidRPr="006717B3">
              <w:rPr>
                <w:rFonts w:cstheme="majorHAnsi"/>
                <w:szCs w:val="20"/>
              </w:rPr>
              <w:t>Game</w:t>
            </w:r>
            <w:r w:rsidR="009760DA" w:rsidRPr="006717B3">
              <w:rPr>
                <w:rFonts w:cstheme="majorHAnsi"/>
                <w:szCs w:val="20"/>
              </w:rPr>
              <w:t xml:space="preserve"> (pending outcome of the </w:t>
            </w:r>
            <w:r w:rsidR="000F0325" w:rsidRPr="006717B3">
              <w:rPr>
                <w:rFonts w:cstheme="majorHAnsi"/>
                <w:szCs w:val="20"/>
              </w:rPr>
              <w:t xml:space="preserve">Prize </w:t>
            </w:r>
            <w:r w:rsidR="009760DA" w:rsidRPr="006717B3">
              <w:rPr>
                <w:rFonts w:cstheme="majorHAnsi"/>
                <w:szCs w:val="20"/>
              </w:rPr>
              <w:t>Game)</w:t>
            </w:r>
            <w:r w:rsidR="00206AEB" w:rsidRPr="006717B3">
              <w:rPr>
                <w:rFonts w:cstheme="majorHAnsi"/>
                <w:szCs w:val="20"/>
              </w:rPr>
              <w:t>. Cash prize will be awarded in the currency of the country where the winner resides (i.e. in NZD if winner is from New Zealand, or AUD if winner is from Australia).</w:t>
            </w:r>
          </w:p>
        </w:tc>
      </w:tr>
      <w:tr w:rsidR="0024105D" w:rsidRPr="006717B3" w14:paraId="4B99D10B" w14:textId="77777777" w:rsidTr="00AD4ADB">
        <w:tc>
          <w:tcPr>
            <w:tcW w:w="1259" w:type="dxa"/>
          </w:tcPr>
          <w:p w14:paraId="532B6870" w14:textId="77777777" w:rsidR="0024105D" w:rsidRPr="006717B3" w:rsidRDefault="009A470F">
            <w:pPr>
              <w:rPr>
                <w:rFonts w:cstheme="majorHAnsi"/>
                <w:szCs w:val="20"/>
              </w:rPr>
            </w:pPr>
            <w:r w:rsidRPr="006717B3">
              <w:rPr>
                <w:rFonts w:cstheme="majorHAnsi"/>
                <w:b/>
                <w:szCs w:val="20"/>
              </w:rPr>
              <w:lastRenderedPageBreak/>
              <w:t xml:space="preserve">Total Prize Pool: </w:t>
            </w:r>
          </w:p>
        </w:tc>
        <w:tc>
          <w:tcPr>
            <w:tcW w:w="9501" w:type="dxa"/>
          </w:tcPr>
          <w:p w14:paraId="4352692E" w14:textId="2988F9B1" w:rsidR="0024105D" w:rsidRPr="006717B3" w:rsidRDefault="00303FDE">
            <w:pPr>
              <w:rPr>
                <w:rFonts w:cstheme="majorHAnsi"/>
                <w:szCs w:val="20"/>
              </w:rPr>
            </w:pPr>
            <w:r w:rsidRPr="006717B3">
              <w:rPr>
                <w:rFonts w:cstheme="majorHAnsi"/>
                <w:szCs w:val="20"/>
              </w:rPr>
              <w:t xml:space="preserve">Up to </w:t>
            </w:r>
            <w:r w:rsidR="009A470F" w:rsidRPr="006717B3">
              <w:rPr>
                <w:rFonts w:cstheme="majorHAnsi"/>
                <w:szCs w:val="20"/>
              </w:rPr>
              <w:t>AUD $</w:t>
            </w:r>
            <w:r w:rsidR="00D67955" w:rsidRPr="006717B3">
              <w:rPr>
                <w:rFonts w:cstheme="majorHAnsi"/>
                <w:szCs w:val="20"/>
              </w:rPr>
              <w:t>102</w:t>
            </w:r>
            <w:r w:rsidR="005A7A65" w:rsidRPr="006717B3">
              <w:rPr>
                <w:rFonts w:cstheme="majorHAnsi"/>
                <w:szCs w:val="20"/>
              </w:rPr>
              <w:t>,</w:t>
            </w:r>
            <w:r w:rsidR="00D67955" w:rsidRPr="006717B3">
              <w:rPr>
                <w:rFonts w:cstheme="majorHAnsi"/>
                <w:szCs w:val="20"/>
              </w:rPr>
              <w:t>5</w:t>
            </w:r>
            <w:r w:rsidR="005A7A65" w:rsidRPr="006717B3">
              <w:rPr>
                <w:rFonts w:cstheme="majorHAnsi"/>
                <w:szCs w:val="20"/>
              </w:rPr>
              <w:t>00</w:t>
            </w:r>
          </w:p>
        </w:tc>
      </w:tr>
      <w:tr w:rsidR="0024105D" w:rsidRPr="006717B3" w14:paraId="01028595" w14:textId="77777777" w:rsidTr="00AD4ADB">
        <w:tc>
          <w:tcPr>
            <w:tcW w:w="1259" w:type="dxa"/>
          </w:tcPr>
          <w:p w14:paraId="6CDD12C9" w14:textId="77777777" w:rsidR="0024105D" w:rsidRPr="006717B3" w:rsidRDefault="009A470F">
            <w:pPr>
              <w:rPr>
                <w:rFonts w:cstheme="majorHAnsi"/>
                <w:szCs w:val="20"/>
              </w:rPr>
            </w:pPr>
            <w:r w:rsidRPr="006717B3">
              <w:rPr>
                <w:rFonts w:cstheme="majorHAnsi"/>
                <w:b/>
                <w:szCs w:val="20"/>
              </w:rPr>
              <w:t>Winner notification:</w:t>
            </w:r>
          </w:p>
        </w:tc>
        <w:tc>
          <w:tcPr>
            <w:tcW w:w="9501" w:type="dxa"/>
          </w:tcPr>
          <w:p w14:paraId="7108FDEE" w14:textId="001F8C91" w:rsidR="000B05D1" w:rsidRPr="006717B3" w:rsidRDefault="00F11E92">
            <w:pPr>
              <w:rPr>
                <w:rFonts w:cstheme="majorHAnsi"/>
                <w:szCs w:val="20"/>
              </w:rPr>
            </w:pPr>
            <w:r w:rsidRPr="006717B3">
              <w:rPr>
                <w:rFonts w:cstheme="majorHAnsi"/>
                <w:szCs w:val="20"/>
              </w:rPr>
              <w:t>The Winning Newsagent Owner will be notified by phone and email.</w:t>
            </w:r>
          </w:p>
        </w:tc>
      </w:tr>
    </w:tbl>
    <w:p w14:paraId="3F118D94" w14:textId="77777777" w:rsidR="00E85A8B" w:rsidRPr="006717B3" w:rsidRDefault="00E85A8B" w:rsidP="00E85A8B">
      <w:pPr>
        <w:ind w:left="360"/>
        <w:rPr>
          <w:rFonts w:cstheme="majorHAnsi"/>
          <w:szCs w:val="20"/>
        </w:rPr>
      </w:pPr>
    </w:p>
    <w:p w14:paraId="6A24A8BD" w14:textId="248F9C9A" w:rsidR="0024105D" w:rsidRPr="006717B3" w:rsidRDefault="009A470F">
      <w:pPr>
        <w:numPr>
          <w:ilvl w:val="0"/>
          <w:numId w:val="17"/>
        </w:numPr>
        <w:rPr>
          <w:rFonts w:cstheme="majorHAnsi"/>
          <w:szCs w:val="20"/>
        </w:rPr>
      </w:pPr>
      <w:r w:rsidRPr="006717B3">
        <w:rPr>
          <w:rFonts w:cstheme="majorHAnsi"/>
          <w:szCs w:val="20"/>
        </w:rPr>
        <w:t xml:space="preserve">The entrant agrees and acknowledges that they have read these Conditions of Entry (and Schedule) and that </w:t>
      </w:r>
      <w:r w:rsidR="00F8396C" w:rsidRPr="006717B3">
        <w:rPr>
          <w:rFonts w:cstheme="majorHAnsi"/>
          <w:szCs w:val="20"/>
        </w:rPr>
        <w:t>participation in this</w:t>
      </w:r>
      <w:r w:rsidRPr="006717B3">
        <w:rPr>
          <w:rFonts w:cstheme="majorHAnsi"/>
          <w:szCs w:val="20"/>
        </w:rPr>
        <w:t xml:space="preserve"> Promotion is deemed to be acceptance of these Conditions of Entry (and Schedule). Any </w:t>
      </w:r>
      <w:proofErr w:type="spellStart"/>
      <w:r w:rsidRPr="006717B3">
        <w:rPr>
          <w:rFonts w:cstheme="majorHAnsi"/>
          <w:szCs w:val="20"/>
        </w:rPr>
        <w:t>capitalised</w:t>
      </w:r>
      <w:proofErr w:type="spellEnd"/>
      <w:r w:rsidRPr="006717B3">
        <w:rPr>
          <w:rFonts w:cstheme="majorHAnsi"/>
          <w:szCs w:val="20"/>
        </w:rPr>
        <w:t xml:space="preserve"> terms used in these Conditions of Entry have the meaning given in the Schedule, unless stated otherwise.</w:t>
      </w:r>
    </w:p>
    <w:p w14:paraId="1B6A3A7F" w14:textId="39F440BC" w:rsidR="0024105D" w:rsidRPr="006717B3" w:rsidRDefault="009A470F">
      <w:pPr>
        <w:numPr>
          <w:ilvl w:val="0"/>
          <w:numId w:val="17"/>
        </w:numPr>
        <w:rPr>
          <w:rFonts w:cstheme="majorHAnsi"/>
          <w:szCs w:val="20"/>
        </w:rPr>
      </w:pPr>
      <w:r w:rsidRPr="006717B3">
        <w:rPr>
          <w:rFonts w:cstheme="majorHAnsi"/>
          <w:szCs w:val="20"/>
        </w:rPr>
        <w:t xml:space="preserve">The Promotion commences on the Start Date and ends on the End Date ("Promotional Period"). </w:t>
      </w:r>
    </w:p>
    <w:p w14:paraId="7181DA55" w14:textId="05AFA124" w:rsidR="003D2503" w:rsidRPr="006717B3" w:rsidRDefault="00487733">
      <w:pPr>
        <w:numPr>
          <w:ilvl w:val="0"/>
          <w:numId w:val="17"/>
        </w:numPr>
        <w:rPr>
          <w:rFonts w:cstheme="majorHAnsi"/>
          <w:szCs w:val="20"/>
        </w:rPr>
      </w:pPr>
      <w:r w:rsidRPr="006717B3">
        <w:rPr>
          <w:rFonts w:cstheme="majorHAnsi"/>
          <w:szCs w:val="20"/>
        </w:rPr>
        <w:t xml:space="preserve">The terms for the Consumer Competition impact the eligibility of entries for this Promotion. </w:t>
      </w:r>
    </w:p>
    <w:p w14:paraId="037F2457" w14:textId="13517C44" w:rsidR="003676BD" w:rsidRPr="006717B3" w:rsidRDefault="00E85A8B" w:rsidP="003676BD">
      <w:pPr>
        <w:numPr>
          <w:ilvl w:val="0"/>
          <w:numId w:val="17"/>
        </w:numPr>
        <w:rPr>
          <w:rFonts w:cstheme="majorHAnsi"/>
          <w:szCs w:val="20"/>
        </w:rPr>
      </w:pPr>
      <w:r w:rsidRPr="006717B3">
        <w:rPr>
          <w:rFonts w:cstheme="majorHAnsi"/>
          <w:szCs w:val="20"/>
        </w:rPr>
        <w:t>Directors, officers, management and employees</w:t>
      </w:r>
      <w:r w:rsidR="009A470F" w:rsidRPr="006717B3">
        <w:rPr>
          <w:rFonts w:cstheme="majorHAnsi"/>
          <w:szCs w:val="20"/>
        </w:rPr>
        <w:t xml:space="preserve"> (and their immediate family members) of agencies/companies directly associated with the conduct of this Promotion, the Promoter, businesses involved in determination of winner/s for the Promotion, businesses involved in the management of the Promotion, any </w:t>
      </w:r>
      <w:proofErr w:type="spellStart"/>
      <w:r w:rsidR="009A470F" w:rsidRPr="006717B3">
        <w:rPr>
          <w:rFonts w:cstheme="majorHAnsi"/>
          <w:szCs w:val="20"/>
        </w:rPr>
        <w:t>organisation</w:t>
      </w:r>
      <w:proofErr w:type="spellEnd"/>
      <w:r w:rsidR="009A470F" w:rsidRPr="006717B3">
        <w:rPr>
          <w:rFonts w:cstheme="majorHAnsi"/>
          <w:szCs w:val="20"/>
        </w:rPr>
        <w:t xml:space="preserve"> benefiting from the Promotion, the Promoter’s distributors, suppliers, subsidiary companies/businesses and associated companies and agencies are not eligible to </w:t>
      </w:r>
      <w:r w:rsidR="007E4FCE" w:rsidRPr="006717B3">
        <w:rPr>
          <w:rFonts w:cstheme="majorHAnsi"/>
          <w:szCs w:val="20"/>
        </w:rPr>
        <w:t>win.</w:t>
      </w:r>
      <w:r w:rsidR="009A470F" w:rsidRPr="006717B3">
        <w:rPr>
          <w:rFonts w:cstheme="majorHAnsi"/>
          <w:szCs w:val="20"/>
        </w:rPr>
        <w:t xml:space="preserve"> "Immediate family member" means any of the following: spouse, ex-spouse, de-facto spouse, child or step-child (whether natural or by adoption), parent, step-parent, grandparent, step-grandparent, uncle, aunt, niece, nephew, brother, sister, step-brother, step-sister or 1st cousin.</w:t>
      </w:r>
    </w:p>
    <w:p w14:paraId="731BC8A0" w14:textId="77777777" w:rsidR="0024105D" w:rsidRPr="006717B3" w:rsidRDefault="009A470F">
      <w:pPr>
        <w:numPr>
          <w:ilvl w:val="0"/>
          <w:numId w:val="17"/>
        </w:numPr>
        <w:rPr>
          <w:rFonts w:cstheme="majorHAnsi"/>
          <w:szCs w:val="20"/>
        </w:rPr>
      </w:pPr>
      <w:r w:rsidRPr="006717B3">
        <w:rPr>
          <w:rFonts w:cstheme="majorHAnsi"/>
          <w:szCs w:val="20"/>
        </w:rPr>
        <w:t>If any winner chooses not to take their prize (or is unable to), or does not take or claim a prize by the time specified by the Promoter, or is unavailable, they forfeit the prize and the Promoter is not obliged to substitute the prize.</w:t>
      </w:r>
    </w:p>
    <w:p w14:paraId="3B46CBD3" w14:textId="70906168" w:rsidR="0024105D" w:rsidRPr="006717B3" w:rsidRDefault="009A470F">
      <w:pPr>
        <w:numPr>
          <w:ilvl w:val="0"/>
          <w:numId w:val="17"/>
        </w:numPr>
        <w:rPr>
          <w:rFonts w:cstheme="majorHAnsi"/>
          <w:szCs w:val="20"/>
        </w:rPr>
      </w:pPr>
      <w:r w:rsidRPr="006717B3">
        <w:rPr>
          <w:rFonts w:cstheme="majorHAnsi"/>
          <w:szCs w:val="20"/>
        </w:rPr>
        <w:t>No part of a prize is exchangeable</w:t>
      </w:r>
      <w:r w:rsidR="00E01F3F" w:rsidRPr="006717B3">
        <w:rPr>
          <w:rFonts w:cstheme="majorHAnsi"/>
          <w:szCs w:val="20"/>
        </w:rPr>
        <w:t xml:space="preserve"> </w:t>
      </w:r>
      <w:r w:rsidRPr="006717B3">
        <w:rPr>
          <w:rFonts w:cstheme="majorHAnsi"/>
          <w:szCs w:val="20"/>
        </w:rPr>
        <w:t>or transferable, unless otherwise specified in writing by the Promoter.</w:t>
      </w:r>
    </w:p>
    <w:p w14:paraId="30F348F0" w14:textId="3E9C0FEF" w:rsidR="0024105D" w:rsidRPr="006717B3" w:rsidRDefault="009A470F">
      <w:pPr>
        <w:numPr>
          <w:ilvl w:val="0"/>
          <w:numId w:val="17"/>
        </w:numPr>
        <w:rPr>
          <w:rFonts w:cstheme="majorHAnsi"/>
          <w:szCs w:val="20"/>
        </w:rPr>
      </w:pPr>
      <w:r w:rsidRPr="006717B3">
        <w:rPr>
          <w:rFonts w:cstheme="majorHAnsi"/>
          <w:szCs w:val="20"/>
        </w:rPr>
        <w:t>If there is a dispute as to the identity of an entrant or winner, the Promoter reserves the right, in its sole discretion, to determine the identity of the entrant or winner.</w:t>
      </w:r>
    </w:p>
    <w:p w14:paraId="0041E09B" w14:textId="77777777" w:rsidR="0024105D" w:rsidRPr="006717B3" w:rsidRDefault="009A470F">
      <w:pPr>
        <w:numPr>
          <w:ilvl w:val="0"/>
          <w:numId w:val="17"/>
        </w:numPr>
        <w:rPr>
          <w:rFonts w:cstheme="majorHAnsi"/>
          <w:szCs w:val="20"/>
        </w:rPr>
      </w:pPr>
      <w:r w:rsidRPr="006717B3">
        <w:rPr>
          <w:rFonts w:cstheme="majorHAnsi"/>
          <w:szCs w:val="20"/>
        </w:rPr>
        <w:t>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w:t>
      </w:r>
      <w:proofErr w:type="spellStart"/>
      <w:r w:rsidRPr="006717B3">
        <w:rPr>
          <w:rFonts w:cstheme="majorHAnsi"/>
          <w:szCs w:val="20"/>
        </w:rPr>
        <w:t>Cth</w:t>
      </w:r>
      <w:proofErr w:type="spellEnd"/>
      <w:r w:rsidRPr="006717B3">
        <w:rPr>
          <w:rFonts w:cstheme="majorHAnsi"/>
          <w:szCs w:val="20"/>
        </w:rPr>
        <w:t xml:space="preserve">) and its privacy policy which is located at www.aremedia.com.au/privacy/.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 </w:t>
      </w:r>
    </w:p>
    <w:p w14:paraId="40096604" w14:textId="66B569E2" w:rsidR="0024105D" w:rsidRPr="006717B3" w:rsidRDefault="009A470F">
      <w:pPr>
        <w:numPr>
          <w:ilvl w:val="0"/>
          <w:numId w:val="17"/>
        </w:numPr>
        <w:rPr>
          <w:rFonts w:cstheme="majorHAnsi"/>
          <w:szCs w:val="20"/>
        </w:rPr>
      </w:pPr>
      <w:r w:rsidRPr="006717B3">
        <w:rPr>
          <w:rFonts w:cstheme="majorHAnsi"/>
          <w:szCs w:val="20"/>
        </w:rPr>
        <w:lastRenderedPageBreak/>
        <w:t xml:space="preserve">It is a condition of accepting the prize that a winner may be required to sign a legal release as determined by the Promoter in its absolute discretion, prior to receiving a prize. </w:t>
      </w:r>
    </w:p>
    <w:p w14:paraId="439B7D19" w14:textId="77777777" w:rsidR="0024105D" w:rsidRPr="006717B3" w:rsidRDefault="009A470F">
      <w:pPr>
        <w:numPr>
          <w:ilvl w:val="0"/>
          <w:numId w:val="17"/>
        </w:numPr>
        <w:rPr>
          <w:rFonts w:cstheme="majorHAnsi"/>
          <w:szCs w:val="20"/>
        </w:rPr>
      </w:pPr>
      <w:r w:rsidRPr="006717B3">
        <w:rPr>
          <w:rFonts w:cstheme="majorHAnsi"/>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7FD5BFD8" w14:textId="77777777" w:rsidR="000235EC" w:rsidRPr="006717B3" w:rsidRDefault="000235EC" w:rsidP="000235EC">
      <w:pPr>
        <w:numPr>
          <w:ilvl w:val="0"/>
          <w:numId w:val="17"/>
        </w:numPr>
        <w:rPr>
          <w:rFonts w:cstheme="majorHAnsi"/>
          <w:szCs w:val="20"/>
        </w:rPr>
      </w:pPr>
      <w:r w:rsidRPr="006717B3">
        <w:rPr>
          <w:rFonts w:cstheme="majorHAnsi"/>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Consumer Guarantees Act 1993 (NZ) and/or Fair Trading Act 1986 (NZ) and the Competition and Consumer Act 2010 (</w:t>
      </w:r>
      <w:proofErr w:type="spellStart"/>
      <w:r w:rsidRPr="006717B3">
        <w:rPr>
          <w:rFonts w:cstheme="majorHAnsi"/>
          <w:szCs w:val="20"/>
        </w:rPr>
        <w:t>Cth</w:t>
      </w:r>
      <w:proofErr w:type="spellEnd"/>
      <w:r w:rsidRPr="006717B3">
        <w:rPr>
          <w:rFonts w:cstheme="majorHAnsi"/>
          <w:szCs w:val="20"/>
        </w:rPr>
        <w:t>).</w:t>
      </w:r>
    </w:p>
    <w:p w14:paraId="07EF45E3" w14:textId="77777777" w:rsidR="0024105D" w:rsidRPr="006717B3" w:rsidRDefault="009A470F">
      <w:pPr>
        <w:numPr>
          <w:ilvl w:val="0"/>
          <w:numId w:val="17"/>
        </w:numPr>
        <w:rPr>
          <w:rFonts w:cstheme="majorHAnsi"/>
          <w:szCs w:val="20"/>
        </w:rPr>
      </w:pPr>
      <w:r w:rsidRPr="006717B3">
        <w:rPr>
          <w:rFonts w:cstheme="majorHAnsi"/>
          <w:szCs w:val="20"/>
        </w:rPr>
        <w:t xml:space="preserve">If for any reason any aspect of this Promotion is not capable of running as planned, including by reason of computer virus, communications network failure, bugs, tampering, </w:t>
      </w:r>
      <w:proofErr w:type="spellStart"/>
      <w:r w:rsidRPr="006717B3">
        <w:rPr>
          <w:rFonts w:cstheme="majorHAnsi"/>
          <w:szCs w:val="20"/>
        </w:rPr>
        <w:t>unauthorised</w:t>
      </w:r>
      <w:proofErr w:type="spellEnd"/>
      <w:r w:rsidRPr="006717B3">
        <w:rPr>
          <w:rFonts w:cstheme="majorHAnsi"/>
          <w:szCs w:val="20"/>
        </w:rPr>
        <w:t xml:space="preserve">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0158CEB7" w14:textId="77777777" w:rsidR="0024105D" w:rsidRPr="006717B3" w:rsidRDefault="009A470F">
      <w:pPr>
        <w:numPr>
          <w:ilvl w:val="0"/>
          <w:numId w:val="17"/>
        </w:numPr>
        <w:rPr>
          <w:rFonts w:cstheme="majorHAnsi"/>
          <w:szCs w:val="20"/>
        </w:rPr>
      </w:pPr>
      <w:r w:rsidRPr="006717B3">
        <w:rPr>
          <w:rFonts w:cstheme="majorHAnsi"/>
          <w:szCs w:val="20"/>
        </w:rPr>
        <w:t>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3CE118AE" w14:textId="77777777" w:rsidR="0024105D" w:rsidRPr="006717B3" w:rsidRDefault="009A470F">
      <w:pPr>
        <w:numPr>
          <w:ilvl w:val="0"/>
          <w:numId w:val="17"/>
        </w:numPr>
        <w:rPr>
          <w:rFonts w:cstheme="majorHAnsi"/>
          <w:szCs w:val="20"/>
        </w:rPr>
      </w:pPr>
      <w:r w:rsidRPr="006717B3">
        <w:rPr>
          <w:rFonts w:cstheme="majorHAnsi"/>
          <w:szCs w:val="20"/>
        </w:rPr>
        <w:t>The Promoter reserves the right to disqualify entries in the event of non-compliance with these Conditions of Entry. In the event that there is a dispute concerning the conduct of the Promotion or claiming a prize, the Promoter will resolve the dispute in direct consultation with the entrant. If the dispute cannot be resolved the Promoter’s decision will be final.</w:t>
      </w:r>
    </w:p>
    <w:p w14:paraId="227C9B63" w14:textId="77777777" w:rsidR="0024105D" w:rsidRPr="006717B3" w:rsidRDefault="009A470F">
      <w:pPr>
        <w:numPr>
          <w:ilvl w:val="0"/>
          <w:numId w:val="17"/>
        </w:numPr>
        <w:rPr>
          <w:rFonts w:cstheme="majorHAnsi"/>
          <w:szCs w:val="20"/>
        </w:rPr>
      </w:pPr>
      <w:r w:rsidRPr="006717B3">
        <w:rPr>
          <w:rFonts w:cstheme="majorHAnsi"/>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proofErr w:type="spellStart"/>
      <w:r w:rsidRPr="006717B3">
        <w:rPr>
          <w:rFonts w:cstheme="majorHAnsi"/>
          <w:szCs w:val="20"/>
        </w:rPr>
        <w:t>wilful</w:t>
      </w:r>
      <w:proofErr w:type="spellEnd"/>
      <w:r w:rsidRPr="006717B3">
        <w:rPr>
          <w:rFonts w:cstheme="majorHAnsi"/>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2161E614" w14:textId="77777777" w:rsidR="0024105D" w:rsidRPr="006717B3" w:rsidRDefault="009A470F">
      <w:pPr>
        <w:numPr>
          <w:ilvl w:val="0"/>
          <w:numId w:val="17"/>
        </w:numPr>
        <w:rPr>
          <w:rFonts w:cstheme="majorHAnsi"/>
          <w:szCs w:val="20"/>
        </w:rPr>
      </w:pPr>
      <w:r w:rsidRPr="006717B3">
        <w:rPr>
          <w:rFonts w:cstheme="majorHAnsi"/>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5FD132B2" w14:textId="77777777" w:rsidR="0024105D" w:rsidRPr="006717B3" w:rsidRDefault="009A470F">
      <w:pPr>
        <w:numPr>
          <w:ilvl w:val="0"/>
          <w:numId w:val="17"/>
        </w:numPr>
        <w:rPr>
          <w:rFonts w:cstheme="majorHAnsi"/>
          <w:szCs w:val="20"/>
        </w:rPr>
      </w:pPr>
      <w:r w:rsidRPr="006717B3">
        <w:rPr>
          <w:rFonts w:cstheme="majorHAnsi"/>
          <w:szCs w:val="20"/>
        </w:rPr>
        <w:t>The Promoter accepts no responsibility for any tax implications and the entrant must seek their own independent financial advice in regards to the tax implications relating to the prize or acceptance of the prize.</w:t>
      </w:r>
    </w:p>
    <w:p w14:paraId="7792C2B5" w14:textId="77777777" w:rsidR="0024105D" w:rsidRPr="006717B3" w:rsidRDefault="009A470F">
      <w:pPr>
        <w:numPr>
          <w:ilvl w:val="0"/>
          <w:numId w:val="17"/>
        </w:numPr>
        <w:rPr>
          <w:rFonts w:cstheme="majorHAnsi"/>
          <w:szCs w:val="20"/>
        </w:rPr>
      </w:pPr>
      <w:r w:rsidRPr="006717B3">
        <w:rPr>
          <w:rFonts w:cstheme="majorHAnsi"/>
          <w:szCs w:val="20"/>
        </w:rPr>
        <w:t>Failure by the Promoter to enforce any of its rights at any stage does not constitute a waiver of these rights.</w:t>
      </w:r>
    </w:p>
    <w:p w14:paraId="5444971C" w14:textId="787FE881" w:rsidR="0024105D" w:rsidRPr="006717B3" w:rsidRDefault="009A470F" w:rsidP="006C0F29">
      <w:pPr>
        <w:pStyle w:val="ListBullet"/>
        <w:numPr>
          <w:ilvl w:val="0"/>
          <w:numId w:val="17"/>
        </w:numPr>
        <w:rPr>
          <w:rFonts w:cstheme="majorHAnsi"/>
          <w:szCs w:val="20"/>
        </w:rPr>
      </w:pPr>
      <w:proofErr w:type="spellStart"/>
      <w:r w:rsidRPr="006717B3">
        <w:rPr>
          <w:rFonts w:cstheme="majorHAnsi"/>
          <w:szCs w:val="20"/>
        </w:rPr>
        <w:t>Authorised</w:t>
      </w:r>
      <w:proofErr w:type="spellEnd"/>
      <w:r w:rsidRPr="006717B3">
        <w:rPr>
          <w:rFonts w:cstheme="majorHAnsi"/>
          <w:szCs w:val="20"/>
        </w:rPr>
        <w:t xml:space="preserve"> under: ACT Permit No. </w:t>
      </w:r>
      <w:r w:rsidR="006C0F29" w:rsidRPr="006717B3">
        <w:rPr>
          <w:rFonts w:cstheme="majorHAnsi"/>
          <w:szCs w:val="20"/>
        </w:rPr>
        <w:t>TP 21/02246</w:t>
      </w:r>
      <w:r w:rsidRPr="006717B3">
        <w:rPr>
          <w:rFonts w:cstheme="majorHAnsi"/>
          <w:szCs w:val="20"/>
        </w:rPr>
        <w:t xml:space="preserve">, NSW Authority No. </w:t>
      </w:r>
      <w:bookmarkStart w:id="0" w:name="_Hlk89164648"/>
      <w:r w:rsidR="006C3F24" w:rsidRPr="006717B3">
        <w:rPr>
          <w:rFonts w:cstheme="majorHAnsi"/>
          <w:szCs w:val="20"/>
        </w:rPr>
        <w:t>TP/00018</w:t>
      </w:r>
      <w:bookmarkEnd w:id="0"/>
      <w:r w:rsidR="00C347D8" w:rsidRPr="006717B3">
        <w:rPr>
          <w:rFonts w:cstheme="majorHAnsi"/>
          <w:szCs w:val="20"/>
        </w:rPr>
        <w:t xml:space="preserve"> </w:t>
      </w:r>
      <w:r w:rsidRPr="006717B3">
        <w:rPr>
          <w:rFonts w:cstheme="majorHAnsi"/>
          <w:szCs w:val="20"/>
        </w:rPr>
        <w:t xml:space="preserve">and SA Permit No. </w:t>
      </w:r>
      <w:r w:rsidR="006C0F29" w:rsidRPr="006717B3">
        <w:rPr>
          <w:rFonts w:cstheme="majorHAnsi"/>
          <w:szCs w:val="20"/>
        </w:rPr>
        <w:t>T21/2025</w:t>
      </w:r>
      <w:r w:rsidRPr="006717B3">
        <w:rPr>
          <w:rFonts w:cstheme="majorHAnsi"/>
          <w:szCs w:val="20"/>
        </w:rPr>
        <w:t>.</w:t>
      </w:r>
    </w:p>
    <w:p w14:paraId="7AF1C5A3" w14:textId="77777777" w:rsidR="00F916FC" w:rsidRPr="006717B3" w:rsidRDefault="00F916FC" w:rsidP="00F916FC">
      <w:pPr>
        <w:rPr>
          <w:rFonts w:cstheme="majorHAnsi"/>
          <w:b/>
          <w:bCs/>
          <w:szCs w:val="20"/>
          <w:u w:val="single"/>
        </w:rPr>
      </w:pPr>
    </w:p>
    <w:p w14:paraId="3D7401E3" w14:textId="77777777" w:rsidR="00F916FC" w:rsidRPr="006717B3" w:rsidRDefault="00F916FC" w:rsidP="00F916FC">
      <w:pPr>
        <w:pStyle w:val="ListBullet"/>
        <w:numPr>
          <w:ilvl w:val="0"/>
          <w:numId w:val="0"/>
        </w:numPr>
        <w:ind w:left="360" w:hanging="360"/>
        <w:rPr>
          <w:rFonts w:cstheme="majorHAnsi"/>
          <w:szCs w:val="20"/>
        </w:rPr>
      </w:pPr>
    </w:p>
    <w:sectPr w:rsidR="00F916FC" w:rsidRPr="006717B3" w:rsidSect="000D50C4">
      <w:footerReference w:type="even" r:id="rId9"/>
      <w:footerReference w:type="default" r:id="rId10"/>
      <w:pgSz w:w="12240" w:h="15840"/>
      <w:pgMar w:top="851" w:right="616"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04B6" w14:textId="77777777" w:rsidR="00790340" w:rsidRDefault="00790340" w:rsidP="001A635F">
      <w:pPr>
        <w:spacing w:line="240" w:lineRule="auto"/>
      </w:pPr>
      <w:r>
        <w:separator/>
      </w:r>
    </w:p>
  </w:endnote>
  <w:endnote w:type="continuationSeparator" w:id="0">
    <w:p w14:paraId="2478F7E6" w14:textId="77777777" w:rsidR="00790340" w:rsidRDefault="00790340"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roman"/>
    <w:pitch w:val="fixed"/>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C7F2" w14:textId="77777777" w:rsidR="001A635F" w:rsidRDefault="00790340">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A2D2" w14:textId="77777777" w:rsidR="001A635F" w:rsidRPr="001A635F" w:rsidRDefault="004063C5" w:rsidP="004063C5">
    <w:pPr>
      <w:pStyle w:val="Footer"/>
      <w:tabs>
        <w:tab w:val="clear" w:pos="4320"/>
        <w:tab w:val="clear" w:pos="8640"/>
        <w:tab w:val="right" w:pos="10490"/>
      </w:tabs>
      <w:rPr>
        <w:sz w:val="18"/>
        <w:szCs w:val="18"/>
      </w:rPr>
    </w:pPr>
    <w:r>
      <w:rPr>
        <w:sz w:val="18"/>
        <w:szCs w:val="18"/>
      </w:rPr>
      <w:tab/>
    </w:r>
    <w:r w:rsidR="001645A2">
      <w:rPr>
        <w:sz w:val="18"/>
        <w:szCs w:val="18"/>
      </w:rPr>
      <w:t>© 20</w:t>
    </w:r>
    <w:r w:rsidR="00862A64">
      <w:rPr>
        <w:sz w:val="18"/>
        <w:szCs w:val="18"/>
      </w:rPr>
      <w:t>2</w:t>
    </w:r>
    <w:r w:rsidR="002D65F9">
      <w:rPr>
        <w:sz w:val="18"/>
        <w:szCs w:val="18"/>
      </w:rPr>
      <w:t>1</w:t>
    </w:r>
    <w:r w:rsidR="001A635F" w:rsidRPr="001A635F">
      <w:rPr>
        <w:sz w:val="18"/>
        <w:szCs w:val="18"/>
      </w:rPr>
      <w:t xml:space="preserve"> </w:t>
    </w:r>
    <w:hyperlink r:id="rId1" w:history="1">
      <w:r w:rsidR="001A635F" w:rsidRPr="001A635F">
        <w:rPr>
          <w:rStyle w:val="Hyperlink"/>
          <w:sz w:val="18"/>
          <w:szCs w:val="18"/>
        </w:rPr>
        <w:t>Plexus Services Pty Ltd</w:t>
      </w:r>
    </w:hyperlink>
    <w:r w:rsidR="001A635F" w:rsidRPr="001A635F">
      <w:rPr>
        <w:sz w:val="18"/>
        <w:szCs w:val="18"/>
      </w:rPr>
      <w:t xml:space="preserve">. Do not reproduce </w:t>
    </w:r>
    <w:r>
      <w:rPr>
        <w:sz w:val="18"/>
        <w:szCs w:val="18"/>
      </w:rPr>
      <w:t xml:space="preserve">or amend </w:t>
    </w:r>
    <w:r w:rsidR="001A635F" w:rsidRPr="001A635F">
      <w:rPr>
        <w:sz w:val="18"/>
        <w:szCs w:val="18"/>
      </w:rPr>
      <w:t xml:space="preserve">without authority.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0A01" w14:textId="77777777" w:rsidR="00790340" w:rsidRDefault="00790340" w:rsidP="001A635F">
      <w:pPr>
        <w:spacing w:line="240" w:lineRule="auto"/>
      </w:pPr>
      <w:r>
        <w:separator/>
      </w:r>
    </w:p>
  </w:footnote>
  <w:footnote w:type="continuationSeparator" w:id="0">
    <w:p w14:paraId="04E7B81A" w14:textId="77777777" w:rsidR="00790340" w:rsidRDefault="00790340"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346F89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F26BD3"/>
    <w:multiLevelType w:val="hybridMultilevel"/>
    <w:tmpl w:val="8A623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1FB3445"/>
    <w:multiLevelType w:val="hybridMultilevel"/>
    <w:tmpl w:val="D158B2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29C424E"/>
    <w:multiLevelType w:val="hybridMultilevel"/>
    <w:tmpl w:val="DB7469C0"/>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46A775D"/>
    <w:multiLevelType w:val="hybridMultilevel"/>
    <w:tmpl w:val="ED2EADCE"/>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D3024A3"/>
    <w:multiLevelType w:val="hybridMultilevel"/>
    <w:tmpl w:val="78BE73C0"/>
    <w:lvl w:ilvl="0" w:tplc="0C09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3DD3BEC"/>
    <w:multiLevelType w:val="hybridMultilevel"/>
    <w:tmpl w:val="3A08C6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5064C1F"/>
    <w:multiLevelType w:val="multilevel"/>
    <w:tmpl w:val="0BF2BF2E"/>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6" w15:restartNumberingAfterBreak="0">
    <w:nsid w:val="19660843"/>
    <w:multiLevelType w:val="hybridMultilevel"/>
    <w:tmpl w:val="05F87978"/>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2862360"/>
    <w:multiLevelType w:val="hybridMultilevel"/>
    <w:tmpl w:val="BEB22F58"/>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CA416C4"/>
    <w:multiLevelType w:val="hybridMultilevel"/>
    <w:tmpl w:val="10DE9784"/>
    <w:lvl w:ilvl="0" w:tplc="0E7851CA">
      <w:start w:val="1"/>
      <w:numFmt w:val="lowerLetter"/>
      <w:lvlText w:val="(%1)"/>
      <w:lvlJc w:val="left"/>
      <w:pPr>
        <w:ind w:left="683" w:hanging="360"/>
      </w:pPr>
      <w:rPr>
        <w:rFonts w:hint="default"/>
      </w:rPr>
    </w:lvl>
    <w:lvl w:ilvl="1" w:tplc="0C09001B">
      <w:start w:val="1"/>
      <w:numFmt w:val="lowerRoman"/>
      <w:lvlText w:val="%2."/>
      <w:lvlJc w:val="righ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19" w15:restartNumberingAfterBreak="0">
    <w:nsid w:val="44C575EA"/>
    <w:multiLevelType w:val="hybridMultilevel"/>
    <w:tmpl w:val="16AE60AA"/>
    <w:lvl w:ilvl="0" w:tplc="5E48624E">
      <w:start w:val="1"/>
      <w:numFmt w:val="decimal"/>
      <w:lvlText w:val="%1."/>
      <w:lvlJc w:val="left"/>
      <w:pPr>
        <w:ind w:left="786" w:hanging="360"/>
      </w:pPr>
      <w:rPr>
        <w:b w:val="0"/>
      </w:rPr>
    </w:lvl>
    <w:lvl w:ilvl="1" w:tplc="0C090019">
      <w:start w:val="1"/>
      <w:numFmt w:val="lowerLetter"/>
      <w:lvlText w:val="%2."/>
      <w:lvlJc w:val="left"/>
      <w:pPr>
        <w:ind w:left="1440" w:hanging="360"/>
      </w:pPr>
    </w:lvl>
    <w:lvl w:ilvl="2" w:tplc="C01445CA">
      <w:start w:val="1"/>
      <w:numFmt w:val="bullet"/>
      <w:lvlText w:val="-"/>
      <w:lvlJc w:val="left"/>
      <w:pPr>
        <w:ind w:left="2340" w:hanging="360"/>
      </w:pPr>
      <w:rPr>
        <w:rFonts w:ascii="Calibri Light" w:eastAsiaTheme="minorEastAsia" w:hAnsi="Calibri Light" w:cs="Calibri Light"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1562C9"/>
    <w:multiLevelType w:val="hybridMultilevel"/>
    <w:tmpl w:val="1A407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2C1167"/>
    <w:multiLevelType w:val="hybridMultilevel"/>
    <w:tmpl w:val="C8BC9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2C0B0C"/>
    <w:multiLevelType w:val="hybridMultilevel"/>
    <w:tmpl w:val="F3803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6D83EC5"/>
    <w:multiLevelType w:val="hybridMultilevel"/>
    <w:tmpl w:val="73CCB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1D7346"/>
    <w:multiLevelType w:val="hybridMultilevel"/>
    <w:tmpl w:val="330E0C40"/>
    <w:lvl w:ilvl="0" w:tplc="FFFFFFFF">
      <w:start w:val="1"/>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73ED0C2C"/>
    <w:multiLevelType w:val="hybridMultilevel"/>
    <w:tmpl w:val="614C1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D55A55"/>
    <w:multiLevelType w:val="hybridMultilevel"/>
    <w:tmpl w:val="4F8641D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A81D92"/>
    <w:multiLevelType w:val="hybridMultilevel"/>
    <w:tmpl w:val="C82A7106"/>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20"/>
  </w:num>
  <w:num w:numId="12">
    <w:abstractNumId w:val="28"/>
  </w:num>
  <w:num w:numId="13">
    <w:abstractNumId w:val="22"/>
  </w:num>
  <w:num w:numId="14">
    <w:abstractNumId w:val="27"/>
  </w:num>
  <w:num w:numId="15">
    <w:abstractNumId w:val="27"/>
    <w:lvlOverride w:ilvl="0">
      <w:startOverride w:val="1"/>
    </w:lvlOverride>
  </w:num>
  <w:num w:numId="16">
    <w:abstractNumId w:val="27"/>
    <w:lvlOverride w:ilvl="0">
      <w:startOverride w:val="1"/>
    </w:lvlOverride>
  </w:num>
  <w:num w:numId="17">
    <w:abstractNumId w:val="27"/>
    <w:lvlOverride w:ilvl="0">
      <w:startOverride w:val="1"/>
    </w:lvlOverride>
  </w:num>
  <w:num w:numId="18">
    <w:abstractNumId w:val="29"/>
  </w:num>
  <w:num w:numId="19">
    <w:abstractNumId w:val="13"/>
  </w:num>
  <w:num w:numId="20">
    <w:abstractNumId w:val="11"/>
  </w:num>
  <w:num w:numId="21">
    <w:abstractNumId w:val="30"/>
  </w:num>
  <w:num w:numId="22">
    <w:abstractNumId w:val="14"/>
  </w:num>
  <w:num w:numId="23">
    <w:abstractNumId w:val="19"/>
  </w:num>
  <w:num w:numId="24">
    <w:abstractNumId w:val="18"/>
  </w:num>
  <w:num w:numId="25">
    <w:abstractNumId w:val="23"/>
  </w:num>
  <w:num w:numId="26">
    <w:abstractNumId w:val="31"/>
  </w:num>
  <w:num w:numId="27">
    <w:abstractNumId w:val="12"/>
  </w:num>
  <w:num w:numId="28">
    <w:abstractNumId w:val="16"/>
  </w:num>
  <w:num w:numId="29">
    <w:abstractNumId w:val="26"/>
  </w:num>
  <w:num w:numId="30">
    <w:abstractNumId w:val="25"/>
  </w:num>
  <w:num w:numId="31">
    <w:abstractNumId w:val="10"/>
  </w:num>
  <w:num w:numId="32">
    <w:abstractNumId w:val="21"/>
  </w:num>
  <w:num w:numId="33">
    <w:abstractNumId w:val="24"/>
  </w:num>
  <w:num w:numId="34">
    <w:abstractNumId w:val="9"/>
  </w:num>
  <w:num w:numId="35">
    <w:abstractNumId w:val="1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30"/>
    <w:rsid w:val="00001DCE"/>
    <w:rsid w:val="00010249"/>
    <w:rsid w:val="0002137A"/>
    <w:rsid w:val="0002261C"/>
    <w:rsid w:val="000235EC"/>
    <w:rsid w:val="000236D9"/>
    <w:rsid w:val="00027793"/>
    <w:rsid w:val="000301D5"/>
    <w:rsid w:val="00034616"/>
    <w:rsid w:val="00042123"/>
    <w:rsid w:val="00045E65"/>
    <w:rsid w:val="00052921"/>
    <w:rsid w:val="00054DF0"/>
    <w:rsid w:val="0006063C"/>
    <w:rsid w:val="00077F90"/>
    <w:rsid w:val="00080211"/>
    <w:rsid w:val="0009123E"/>
    <w:rsid w:val="00092DFF"/>
    <w:rsid w:val="00093759"/>
    <w:rsid w:val="00094624"/>
    <w:rsid w:val="000A0940"/>
    <w:rsid w:val="000A3049"/>
    <w:rsid w:val="000A7401"/>
    <w:rsid w:val="000B05D1"/>
    <w:rsid w:val="000C26B8"/>
    <w:rsid w:val="000C2C69"/>
    <w:rsid w:val="000C625B"/>
    <w:rsid w:val="000C731B"/>
    <w:rsid w:val="000D50C4"/>
    <w:rsid w:val="000D75FD"/>
    <w:rsid w:val="000E3282"/>
    <w:rsid w:val="000F0325"/>
    <w:rsid w:val="00116BC0"/>
    <w:rsid w:val="00121380"/>
    <w:rsid w:val="00124282"/>
    <w:rsid w:val="00130288"/>
    <w:rsid w:val="00132F5A"/>
    <w:rsid w:val="001402F6"/>
    <w:rsid w:val="00145BA0"/>
    <w:rsid w:val="0015074B"/>
    <w:rsid w:val="0015238F"/>
    <w:rsid w:val="00155FDB"/>
    <w:rsid w:val="00157935"/>
    <w:rsid w:val="001645A2"/>
    <w:rsid w:val="001671C8"/>
    <w:rsid w:val="00167BE4"/>
    <w:rsid w:val="0017143B"/>
    <w:rsid w:val="00190A70"/>
    <w:rsid w:val="0019462C"/>
    <w:rsid w:val="001A635F"/>
    <w:rsid w:val="001B0835"/>
    <w:rsid w:val="001B108B"/>
    <w:rsid w:val="001C16DC"/>
    <w:rsid w:val="001C1B8C"/>
    <w:rsid w:val="001C47A2"/>
    <w:rsid w:val="001D4E9F"/>
    <w:rsid w:val="001E0DF5"/>
    <w:rsid w:val="001E2288"/>
    <w:rsid w:val="001E2815"/>
    <w:rsid w:val="00204E46"/>
    <w:rsid w:val="00206AEB"/>
    <w:rsid w:val="002237F8"/>
    <w:rsid w:val="00232037"/>
    <w:rsid w:val="0024105D"/>
    <w:rsid w:val="00241461"/>
    <w:rsid w:val="00254C78"/>
    <w:rsid w:val="002616E4"/>
    <w:rsid w:val="00271E7E"/>
    <w:rsid w:val="00280041"/>
    <w:rsid w:val="00286A66"/>
    <w:rsid w:val="0029639D"/>
    <w:rsid w:val="0029660D"/>
    <w:rsid w:val="002A55B3"/>
    <w:rsid w:val="002A5B69"/>
    <w:rsid w:val="002C5318"/>
    <w:rsid w:val="002C55B9"/>
    <w:rsid w:val="002C69BB"/>
    <w:rsid w:val="002D65F9"/>
    <w:rsid w:val="002E3B18"/>
    <w:rsid w:val="002F08A3"/>
    <w:rsid w:val="002F217C"/>
    <w:rsid w:val="00302D23"/>
    <w:rsid w:val="00303FDE"/>
    <w:rsid w:val="00305A1F"/>
    <w:rsid w:val="00313982"/>
    <w:rsid w:val="003254BC"/>
    <w:rsid w:val="00326CA4"/>
    <w:rsid w:val="00326F90"/>
    <w:rsid w:val="00327BFA"/>
    <w:rsid w:val="00336245"/>
    <w:rsid w:val="00345D49"/>
    <w:rsid w:val="00353557"/>
    <w:rsid w:val="0035572C"/>
    <w:rsid w:val="003676BD"/>
    <w:rsid w:val="00371C4F"/>
    <w:rsid w:val="00372B48"/>
    <w:rsid w:val="00372DCF"/>
    <w:rsid w:val="003761FA"/>
    <w:rsid w:val="00380982"/>
    <w:rsid w:val="0038292C"/>
    <w:rsid w:val="003920EE"/>
    <w:rsid w:val="003973D4"/>
    <w:rsid w:val="00397748"/>
    <w:rsid w:val="003A3198"/>
    <w:rsid w:val="003C23E3"/>
    <w:rsid w:val="003C45F4"/>
    <w:rsid w:val="003D077A"/>
    <w:rsid w:val="003D2503"/>
    <w:rsid w:val="003D5B89"/>
    <w:rsid w:val="003E0C5D"/>
    <w:rsid w:val="003E329F"/>
    <w:rsid w:val="003F4F0B"/>
    <w:rsid w:val="00400926"/>
    <w:rsid w:val="00402A64"/>
    <w:rsid w:val="004063C5"/>
    <w:rsid w:val="00421C46"/>
    <w:rsid w:val="00423BAA"/>
    <w:rsid w:val="00427CF7"/>
    <w:rsid w:val="004307EC"/>
    <w:rsid w:val="0043529B"/>
    <w:rsid w:val="00435FED"/>
    <w:rsid w:val="00440D21"/>
    <w:rsid w:val="0045106B"/>
    <w:rsid w:val="00451B6D"/>
    <w:rsid w:val="004552D5"/>
    <w:rsid w:val="00455FE6"/>
    <w:rsid w:val="004704D1"/>
    <w:rsid w:val="00471EB7"/>
    <w:rsid w:val="00474CDA"/>
    <w:rsid w:val="00475986"/>
    <w:rsid w:val="00484065"/>
    <w:rsid w:val="0048491F"/>
    <w:rsid w:val="00485249"/>
    <w:rsid w:val="004876ED"/>
    <w:rsid w:val="00487733"/>
    <w:rsid w:val="004908EF"/>
    <w:rsid w:val="00494700"/>
    <w:rsid w:val="00496EB6"/>
    <w:rsid w:val="004972B3"/>
    <w:rsid w:val="004973F7"/>
    <w:rsid w:val="004A1939"/>
    <w:rsid w:val="004A6F64"/>
    <w:rsid w:val="004B28CB"/>
    <w:rsid w:val="004B4FA6"/>
    <w:rsid w:val="004B70C0"/>
    <w:rsid w:val="004C1061"/>
    <w:rsid w:val="004C4C60"/>
    <w:rsid w:val="004C7CE3"/>
    <w:rsid w:val="004D2AEE"/>
    <w:rsid w:val="004D2B98"/>
    <w:rsid w:val="004D5517"/>
    <w:rsid w:val="004F432B"/>
    <w:rsid w:val="00502291"/>
    <w:rsid w:val="00503155"/>
    <w:rsid w:val="00503426"/>
    <w:rsid w:val="005050FE"/>
    <w:rsid w:val="0051104C"/>
    <w:rsid w:val="00512BA3"/>
    <w:rsid w:val="00522E49"/>
    <w:rsid w:val="00533B7E"/>
    <w:rsid w:val="00535ED7"/>
    <w:rsid w:val="00536350"/>
    <w:rsid w:val="0054048B"/>
    <w:rsid w:val="00552A19"/>
    <w:rsid w:val="00553752"/>
    <w:rsid w:val="00554794"/>
    <w:rsid w:val="005612A5"/>
    <w:rsid w:val="0056134B"/>
    <w:rsid w:val="00563EF4"/>
    <w:rsid w:val="005653F0"/>
    <w:rsid w:val="00566212"/>
    <w:rsid w:val="00572806"/>
    <w:rsid w:val="00584B13"/>
    <w:rsid w:val="00584D82"/>
    <w:rsid w:val="0059266C"/>
    <w:rsid w:val="005A7A65"/>
    <w:rsid w:val="005B1EFD"/>
    <w:rsid w:val="005B2B9E"/>
    <w:rsid w:val="005B4ECA"/>
    <w:rsid w:val="005C7FB0"/>
    <w:rsid w:val="005D74B8"/>
    <w:rsid w:val="005D76AA"/>
    <w:rsid w:val="005E2E34"/>
    <w:rsid w:val="005E6D95"/>
    <w:rsid w:val="005F38DD"/>
    <w:rsid w:val="005F46E6"/>
    <w:rsid w:val="005F7108"/>
    <w:rsid w:val="00604750"/>
    <w:rsid w:val="00614C25"/>
    <w:rsid w:val="006163E8"/>
    <w:rsid w:val="00624CED"/>
    <w:rsid w:val="00641316"/>
    <w:rsid w:val="00643873"/>
    <w:rsid w:val="00645C53"/>
    <w:rsid w:val="00651251"/>
    <w:rsid w:val="006620BE"/>
    <w:rsid w:val="006638D9"/>
    <w:rsid w:val="006717B3"/>
    <w:rsid w:val="00680204"/>
    <w:rsid w:val="00693D5E"/>
    <w:rsid w:val="00695846"/>
    <w:rsid w:val="006A3FA0"/>
    <w:rsid w:val="006A468D"/>
    <w:rsid w:val="006C0F29"/>
    <w:rsid w:val="006C34C6"/>
    <w:rsid w:val="006C3F24"/>
    <w:rsid w:val="006C628C"/>
    <w:rsid w:val="006D101A"/>
    <w:rsid w:val="006D53B9"/>
    <w:rsid w:val="006E15D2"/>
    <w:rsid w:val="006F1B74"/>
    <w:rsid w:val="006F4DD3"/>
    <w:rsid w:val="006F658F"/>
    <w:rsid w:val="00702205"/>
    <w:rsid w:val="007055A2"/>
    <w:rsid w:val="00710EDF"/>
    <w:rsid w:val="00717A3C"/>
    <w:rsid w:val="00720F34"/>
    <w:rsid w:val="00725D6A"/>
    <w:rsid w:val="007274E4"/>
    <w:rsid w:val="00732135"/>
    <w:rsid w:val="0073402F"/>
    <w:rsid w:val="00734037"/>
    <w:rsid w:val="00735F5E"/>
    <w:rsid w:val="00736FDB"/>
    <w:rsid w:val="007418D9"/>
    <w:rsid w:val="0074625C"/>
    <w:rsid w:val="007514AE"/>
    <w:rsid w:val="0076032F"/>
    <w:rsid w:val="0077513E"/>
    <w:rsid w:val="00775BA7"/>
    <w:rsid w:val="00780D4A"/>
    <w:rsid w:val="00790340"/>
    <w:rsid w:val="00791C19"/>
    <w:rsid w:val="00793B16"/>
    <w:rsid w:val="00795179"/>
    <w:rsid w:val="00795266"/>
    <w:rsid w:val="00796417"/>
    <w:rsid w:val="0079715B"/>
    <w:rsid w:val="007A342C"/>
    <w:rsid w:val="007B4942"/>
    <w:rsid w:val="007B562B"/>
    <w:rsid w:val="007B5DB2"/>
    <w:rsid w:val="007C01D4"/>
    <w:rsid w:val="007C0C7D"/>
    <w:rsid w:val="007D6A8B"/>
    <w:rsid w:val="007E4FCE"/>
    <w:rsid w:val="007F7912"/>
    <w:rsid w:val="00816374"/>
    <w:rsid w:val="00826205"/>
    <w:rsid w:val="008274F8"/>
    <w:rsid w:val="00835F39"/>
    <w:rsid w:val="00862A64"/>
    <w:rsid w:val="00866BAF"/>
    <w:rsid w:val="00872974"/>
    <w:rsid w:val="00872A20"/>
    <w:rsid w:val="008739CD"/>
    <w:rsid w:val="00874673"/>
    <w:rsid w:val="00877DC3"/>
    <w:rsid w:val="008827DF"/>
    <w:rsid w:val="00890125"/>
    <w:rsid w:val="008A1992"/>
    <w:rsid w:val="008B27EF"/>
    <w:rsid w:val="008B66E6"/>
    <w:rsid w:val="008C1E1C"/>
    <w:rsid w:val="008C5030"/>
    <w:rsid w:val="008D00DC"/>
    <w:rsid w:val="008D10CE"/>
    <w:rsid w:val="008D25BE"/>
    <w:rsid w:val="008D2621"/>
    <w:rsid w:val="008E29CA"/>
    <w:rsid w:val="008E7B79"/>
    <w:rsid w:val="008F1930"/>
    <w:rsid w:val="008F5A0D"/>
    <w:rsid w:val="00903D93"/>
    <w:rsid w:val="00903FD9"/>
    <w:rsid w:val="00910243"/>
    <w:rsid w:val="0091080C"/>
    <w:rsid w:val="00914197"/>
    <w:rsid w:val="0092730F"/>
    <w:rsid w:val="00931F50"/>
    <w:rsid w:val="00933FC3"/>
    <w:rsid w:val="00954C3C"/>
    <w:rsid w:val="0095714C"/>
    <w:rsid w:val="00957A89"/>
    <w:rsid w:val="009651F7"/>
    <w:rsid w:val="0096522F"/>
    <w:rsid w:val="009757E4"/>
    <w:rsid w:val="009760DA"/>
    <w:rsid w:val="00987705"/>
    <w:rsid w:val="00993042"/>
    <w:rsid w:val="00997041"/>
    <w:rsid w:val="009A0A31"/>
    <w:rsid w:val="009A470F"/>
    <w:rsid w:val="009C2705"/>
    <w:rsid w:val="009C2D78"/>
    <w:rsid w:val="009C64DE"/>
    <w:rsid w:val="009C69E8"/>
    <w:rsid w:val="009D71C6"/>
    <w:rsid w:val="009E01A1"/>
    <w:rsid w:val="009E4251"/>
    <w:rsid w:val="00A03259"/>
    <w:rsid w:val="00A073AD"/>
    <w:rsid w:val="00A14F4A"/>
    <w:rsid w:val="00A25722"/>
    <w:rsid w:val="00A27C62"/>
    <w:rsid w:val="00A32C72"/>
    <w:rsid w:val="00A34AF1"/>
    <w:rsid w:val="00A34E79"/>
    <w:rsid w:val="00A44877"/>
    <w:rsid w:val="00A518FA"/>
    <w:rsid w:val="00A53164"/>
    <w:rsid w:val="00A53746"/>
    <w:rsid w:val="00A54D9D"/>
    <w:rsid w:val="00A567F7"/>
    <w:rsid w:val="00A60504"/>
    <w:rsid w:val="00A629F6"/>
    <w:rsid w:val="00A63D02"/>
    <w:rsid w:val="00A64184"/>
    <w:rsid w:val="00A72C01"/>
    <w:rsid w:val="00A77167"/>
    <w:rsid w:val="00A808F5"/>
    <w:rsid w:val="00A81F3A"/>
    <w:rsid w:val="00A909D1"/>
    <w:rsid w:val="00A9682D"/>
    <w:rsid w:val="00AA0160"/>
    <w:rsid w:val="00AA1D8D"/>
    <w:rsid w:val="00AA2D59"/>
    <w:rsid w:val="00AA368B"/>
    <w:rsid w:val="00AA710E"/>
    <w:rsid w:val="00AB02EF"/>
    <w:rsid w:val="00AB08FA"/>
    <w:rsid w:val="00AB5849"/>
    <w:rsid w:val="00AB7556"/>
    <w:rsid w:val="00AC3FD0"/>
    <w:rsid w:val="00AC63DE"/>
    <w:rsid w:val="00AC7D7F"/>
    <w:rsid w:val="00AD0AE4"/>
    <w:rsid w:val="00AD119B"/>
    <w:rsid w:val="00AD4ADB"/>
    <w:rsid w:val="00AE24E2"/>
    <w:rsid w:val="00B00332"/>
    <w:rsid w:val="00B10630"/>
    <w:rsid w:val="00B16D3B"/>
    <w:rsid w:val="00B207FC"/>
    <w:rsid w:val="00B25E65"/>
    <w:rsid w:val="00B341DD"/>
    <w:rsid w:val="00B34E02"/>
    <w:rsid w:val="00B41847"/>
    <w:rsid w:val="00B42A62"/>
    <w:rsid w:val="00B47730"/>
    <w:rsid w:val="00B5187B"/>
    <w:rsid w:val="00B63C77"/>
    <w:rsid w:val="00B6717C"/>
    <w:rsid w:val="00B73AC0"/>
    <w:rsid w:val="00B75783"/>
    <w:rsid w:val="00B81735"/>
    <w:rsid w:val="00BA7C9F"/>
    <w:rsid w:val="00BB4F1D"/>
    <w:rsid w:val="00BC259F"/>
    <w:rsid w:val="00BD3F88"/>
    <w:rsid w:val="00BE12A4"/>
    <w:rsid w:val="00BF098D"/>
    <w:rsid w:val="00BF59B4"/>
    <w:rsid w:val="00C0017B"/>
    <w:rsid w:val="00C0626D"/>
    <w:rsid w:val="00C10C50"/>
    <w:rsid w:val="00C14344"/>
    <w:rsid w:val="00C226CA"/>
    <w:rsid w:val="00C347D8"/>
    <w:rsid w:val="00C41248"/>
    <w:rsid w:val="00C4526D"/>
    <w:rsid w:val="00C45FDE"/>
    <w:rsid w:val="00C52165"/>
    <w:rsid w:val="00C60A26"/>
    <w:rsid w:val="00C638BD"/>
    <w:rsid w:val="00C71478"/>
    <w:rsid w:val="00C91EB5"/>
    <w:rsid w:val="00C92B3B"/>
    <w:rsid w:val="00C964CC"/>
    <w:rsid w:val="00C96A14"/>
    <w:rsid w:val="00CA49F7"/>
    <w:rsid w:val="00CB0664"/>
    <w:rsid w:val="00CB1509"/>
    <w:rsid w:val="00CB3FD1"/>
    <w:rsid w:val="00CC2EA1"/>
    <w:rsid w:val="00CC5082"/>
    <w:rsid w:val="00CD2908"/>
    <w:rsid w:val="00CD5D8C"/>
    <w:rsid w:val="00CD5EA1"/>
    <w:rsid w:val="00CD7197"/>
    <w:rsid w:val="00CE33D3"/>
    <w:rsid w:val="00CF73E5"/>
    <w:rsid w:val="00D1533B"/>
    <w:rsid w:val="00D21933"/>
    <w:rsid w:val="00D25D84"/>
    <w:rsid w:val="00D44B75"/>
    <w:rsid w:val="00D50233"/>
    <w:rsid w:val="00D56AB1"/>
    <w:rsid w:val="00D67955"/>
    <w:rsid w:val="00D70618"/>
    <w:rsid w:val="00D70C66"/>
    <w:rsid w:val="00D831BA"/>
    <w:rsid w:val="00D8438A"/>
    <w:rsid w:val="00D84813"/>
    <w:rsid w:val="00D85AC5"/>
    <w:rsid w:val="00D91C21"/>
    <w:rsid w:val="00DA5268"/>
    <w:rsid w:val="00DA56C3"/>
    <w:rsid w:val="00DB09EA"/>
    <w:rsid w:val="00DB0C0C"/>
    <w:rsid w:val="00DC3BC7"/>
    <w:rsid w:val="00DD3459"/>
    <w:rsid w:val="00DD5452"/>
    <w:rsid w:val="00DE3110"/>
    <w:rsid w:val="00DE7DB2"/>
    <w:rsid w:val="00DF10B9"/>
    <w:rsid w:val="00DF5986"/>
    <w:rsid w:val="00E01F3F"/>
    <w:rsid w:val="00E03602"/>
    <w:rsid w:val="00E23EC9"/>
    <w:rsid w:val="00E26C56"/>
    <w:rsid w:val="00E329D6"/>
    <w:rsid w:val="00E365B0"/>
    <w:rsid w:val="00E52EE3"/>
    <w:rsid w:val="00E5345A"/>
    <w:rsid w:val="00E60F9D"/>
    <w:rsid w:val="00E62750"/>
    <w:rsid w:val="00E638B6"/>
    <w:rsid w:val="00E6679B"/>
    <w:rsid w:val="00E71A93"/>
    <w:rsid w:val="00E732D8"/>
    <w:rsid w:val="00E744B9"/>
    <w:rsid w:val="00E75922"/>
    <w:rsid w:val="00E765F0"/>
    <w:rsid w:val="00E84891"/>
    <w:rsid w:val="00E85A8B"/>
    <w:rsid w:val="00E86038"/>
    <w:rsid w:val="00E8614D"/>
    <w:rsid w:val="00E90ACF"/>
    <w:rsid w:val="00E91D2F"/>
    <w:rsid w:val="00EA4E79"/>
    <w:rsid w:val="00EB3FBF"/>
    <w:rsid w:val="00EB7535"/>
    <w:rsid w:val="00EC6037"/>
    <w:rsid w:val="00EE1CF9"/>
    <w:rsid w:val="00EE2A99"/>
    <w:rsid w:val="00EE5E96"/>
    <w:rsid w:val="00EF285B"/>
    <w:rsid w:val="00F0427D"/>
    <w:rsid w:val="00F11E92"/>
    <w:rsid w:val="00F12E9A"/>
    <w:rsid w:val="00F17125"/>
    <w:rsid w:val="00F30CB8"/>
    <w:rsid w:val="00F32128"/>
    <w:rsid w:val="00F36C9B"/>
    <w:rsid w:val="00F43063"/>
    <w:rsid w:val="00F5673B"/>
    <w:rsid w:val="00F804FD"/>
    <w:rsid w:val="00F82B3A"/>
    <w:rsid w:val="00F82C33"/>
    <w:rsid w:val="00F8396C"/>
    <w:rsid w:val="00F916FC"/>
    <w:rsid w:val="00F956A6"/>
    <w:rsid w:val="00F967FD"/>
    <w:rsid w:val="00FA06A7"/>
    <w:rsid w:val="00FA104F"/>
    <w:rsid w:val="00FB084B"/>
    <w:rsid w:val="00FC0F55"/>
    <w:rsid w:val="00FC1054"/>
    <w:rsid w:val="00FC693F"/>
    <w:rsid w:val="00FC7240"/>
    <w:rsid w:val="00FC7B86"/>
    <w:rsid w:val="00FD1CE0"/>
    <w:rsid w:val="00FE6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C0930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EA1"/>
    <w:pPr>
      <w:spacing w:after="0"/>
    </w:pPr>
    <w:rPr>
      <w:rFonts w:asciiTheme="majorHAnsi" w:hAnsiTheme="majorHAnsi"/>
      <w:sz w:val="20"/>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EA1"/>
    <w:pPr>
      <w:spacing w:after="0" w:line="240" w:lineRule="auto"/>
    </w:pPr>
    <w:rPr>
      <w:sz w:val="20"/>
    </w:r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D5EA1"/>
    <w:pPr>
      <w:numPr>
        <w:numId w:val="12"/>
      </w:numPr>
      <w:spacing w:after="0"/>
      <w:ind w:left="360"/>
    </w:pPr>
    <w:rPr>
      <w:sz w:val="20"/>
    </w:r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CD5EA1"/>
    <w:pPr>
      <w:spacing w:line="240" w:lineRule="auto"/>
    </w:pPr>
    <w:rPr>
      <w:szCs w:val="24"/>
    </w:rPr>
  </w:style>
  <w:style w:type="character" w:customStyle="1" w:styleId="FootnoteTextChar">
    <w:name w:val="Footnote Text Char"/>
    <w:basedOn w:val="DefaultParagraphFont"/>
    <w:link w:val="FootnoteText"/>
    <w:uiPriority w:val="99"/>
    <w:rsid w:val="00CD5EA1"/>
    <w:rPr>
      <w:rFonts w:asciiTheme="majorHAnsi" w:hAnsiTheme="majorHAnsi"/>
      <w:sz w:val="20"/>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character" w:styleId="CommentReference">
    <w:name w:val="annotation reference"/>
    <w:basedOn w:val="DefaultParagraphFont"/>
    <w:uiPriority w:val="99"/>
    <w:semiHidden/>
    <w:unhideWhenUsed/>
    <w:rsid w:val="009E01A1"/>
    <w:rPr>
      <w:sz w:val="16"/>
      <w:szCs w:val="16"/>
    </w:rPr>
  </w:style>
  <w:style w:type="paragraph" w:styleId="CommentText">
    <w:name w:val="annotation text"/>
    <w:basedOn w:val="Normal"/>
    <w:link w:val="CommentTextChar"/>
    <w:uiPriority w:val="99"/>
    <w:semiHidden/>
    <w:unhideWhenUsed/>
    <w:rsid w:val="009E01A1"/>
    <w:pPr>
      <w:spacing w:line="240" w:lineRule="auto"/>
    </w:pPr>
    <w:rPr>
      <w:szCs w:val="20"/>
    </w:rPr>
  </w:style>
  <w:style w:type="character" w:customStyle="1" w:styleId="CommentTextChar">
    <w:name w:val="Comment Text Char"/>
    <w:basedOn w:val="DefaultParagraphFont"/>
    <w:link w:val="CommentText"/>
    <w:uiPriority w:val="99"/>
    <w:semiHidden/>
    <w:rsid w:val="009E01A1"/>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E01A1"/>
    <w:rPr>
      <w:b/>
      <w:bCs/>
    </w:rPr>
  </w:style>
  <w:style w:type="character" w:customStyle="1" w:styleId="CommentSubjectChar">
    <w:name w:val="Comment Subject Char"/>
    <w:basedOn w:val="CommentTextChar"/>
    <w:link w:val="CommentSubject"/>
    <w:uiPriority w:val="99"/>
    <w:semiHidden/>
    <w:rsid w:val="009E01A1"/>
    <w:rPr>
      <w:rFonts w:asciiTheme="majorHAnsi" w:hAnsiTheme="majorHAnsi"/>
      <w:b/>
      <w:bCs/>
      <w:sz w:val="20"/>
      <w:szCs w:val="20"/>
    </w:rPr>
  </w:style>
  <w:style w:type="paragraph" w:styleId="Revision">
    <w:name w:val="Revision"/>
    <w:hidden/>
    <w:uiPriority w:val="99"/>
    <w:semiHidden/>
    <w:rsid w:val="007B562B"/>
    <w:pPr>
      <w:spacing w:after="0" w:line="240" w:lineRule="auto"/>
    </w:pPr>
    <w:rPr>
      <w:rFonts w:asciiTheme="majorHAnsi" w:hAnsiTheme="majorHAnsi"/>
      <w:sz w:val="20"/>
    </w:rPr>
  </w:style>
  <w:style w:type="paragraph" w:customStyle="1" w:styleId="m-7890126622143958538msolistparagraph">
    <w:name w:val="m_-7890126622143958538msolistparagraph"/>
    <w:basedOn w:val="Normal"/>
    <w:rsid w:val="00957A8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m-7890126622143958538apple-converted-space">
    <w:name w:val="m_-7890126622143958538apple-converted-space"/>
    <w:basedOn w:val="DefaultParagraphFont"/>
    <w:rsid w:val="00957A89"/>
  </w:style>
  <w:style w:type="character" w:customStyle="1" w:styleId="UnresolvedMention1">
    <w:name w:val="Unresolved Mention1"/>
    <w:basedOn w:val="DefaultParagraphFont"/>
    <w:uiPriority w:val="99"/>
    <w:semiHidden/>
    <w:unhideWhenUsed/>
    <w:rsid w:val="00372B48"/>
    <w:rPr>
      <w:color w:val="605E5C"/>
      <w:shd w:val="clear" w:color="auto" w:fill="E1DFDD"/>
    </w:rPr>
  </w:style>
  <w:style w:type="paragraph" w:styleId="BalloonText">
    <w:name w:val="Balloon Text"/>
    <w:basedOn w:val="Normal"/>
    <w:link w:val="BalloonTextChar"/>
    <w:uiPriority w:val="99"/>
    <w:semiHidden/>
    <w:unhideWhenUsed/>
    <w:rsid w:val="00A518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658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emedia.com.au/competi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plexus.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roman"/>
    <w:pitch w:val="fixed"/>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835D2"/>
    <w:rsid w:val="000B0A26"/>
    <w:rsid w:val="001416D3"/>
    <w:rsid w:val="002D242A"/>
    <w:rsid w:val="00346775"/>
    <w:rsid w:val="003F5115"/>
    <w:rsid w:val="004E4F4A"/>
    <w:rsid w:val="0055005A"/>
    <w:rsid w:val="005A09E4"/>
    <w:rsid w:val="005F413D"/>
    <w:rsid w:val="006A7A52"/>
    <w:rsid w:val="006D35DA"/>
    <w:rsid w:val="006D68A8"/>
    <w:rsid w:val="0072545A"/>
    <w:rsid w:val="007E1B24"/>
    <w:rsid w:val="009024F2"/>
    <w:rsid w:val="009710FC"/>
    <w:rsid w:val="00AC2444"/>
    <w:rsid w:val="00AF172A"/>
    <w:rsid w:val="00BC70C1"/>
    <w:rsid w:val="00C228F2"/>
    <w:rsid w:val="00CA382E"/>
    <w:rsid w:val="00CC4D30"/>
    <w:rsid w:val="00D90688"/>
    <w:rsid w:val="00DB5ADC"/>
    <w:rsid w:val="00EB71CC"/>
    <w:rsid w:val="00FF1FB2"/>
    <w:rsid w:val="00FF2B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33093-1475-408C-A2DB-94B84189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Rochelle Cooper</cp:lastModifiedBy>
  <cp:revision>3</cp:revision>
  <dcterms:created xsi:type="dcterms:W3CDTF">2021-12-21T23:57:00Z</dcterms:created>
  <dcterms:modified xsi:type="dcterms:W3CDTF">2021-12-21T23:57:00Z</dcterms:modified>
  <cp:category/>
</cp:coreProperties>
</file>